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3D" w:rsidRDefault="00632733">
      <w:pPr>
        <w:spacing w:line="420" w:lineRule="exact"/>
        <w:jc w:val="center"/>
        <w:rPr>
          <w:rFonts w:ascii="仿宋" w:eastAsia="仿宋" w:hAnsi="仿宋"/>
          <w:sz w:val="30"/>
          <w:szCs w:val="30"/>
          <w:lang w:eastAsia="zh-CN"/>
        </w:rPr>
      </w:pP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上师天华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〔</w:t>
      </w:r>
      <w:r>
        <w:rPr>
          <w:rFonts w:ascii="仿宋" w:eastAsia="仿宋" w:hAnsi="仿宋" w:hint="eastAsia"/>
          <w:sz w:val="30"/>
          <w:szCs w:val="30"/>
          <w:lang w:eastAsia="zh-CN"/>
        </w:rPr>
        <w:t>2015</w:t>
      </w:r>
      <w:r>
        <w:rPr>
          <w:rFonts w:ascii="仿宋" w:eastAsia="仿宋" w:hAnsi="仿宋" w:hint="eastAsia"/>
          <w:sz w:val="30"/>
          <w:szCs w:val="30"/>
          <w:lang w:eastAsia="zh-CN"/>
        </w:rPr>
        <w:t>〕</w:t>
      </w:r>
      <w:r>
        <w:rPr>
          <w:rFonts w:ascii="仿宋" w:eastAsia="仿宋" w:hAnsi="仿宋" w:hint="eastAsia"/>
          <w:sz w:val="30"/>
          <w:szCs w:val="30"/>
          <w:lang w:eastAsia="zh-CN"/>
        </w:rPr>
        <w:t>69</w:t>
      </w:r>
      <w:r>
        <w:rPr>
          <w:rFonts w:ascii="仿宋" w:eastAsia="仿宋" w:hAnsi="仿宋" w:hint="eastAsia"/>
          <w:sz w:val="30"/>
          <w:szCs w:val="30"/>
          <w:lang w:eastAsia="zh-CN"/>
        </w:rPr>
        <w:t>号</w:t>
      </w:r>
    </w:p>
    <w:p w:rsidR="009F0D3D" w:rsidRDefault="009F0D3D">
      <w:pPr>
        <w:spacing w:line="420" w:lineRule="exact"/>
        <w:rPr>
          <w:rFonts w:ascii="仿宋_GB2312" w:eastAsia="仿宋_GB2312"/>
          <w:sz w:val="32"/>
          <w:lang w:eastAsia="zh-CN"/>
        </w:rPr>
      </w:pPr>
    </w:p>
    <w:p w:rsidR="009F0D3D" w:rsidRDefault="00632733">
      <w:pPr>
        <w:spacing w:line="500" w:lineRule="exact"/>
        <w:jc w:val="center"/>
        <w:rPr>
          <w:rFonts w:ascii="方正小标宋简体" w:eastAsia="方正小标宋简体" w:hAnsi="黑体"/>
          <w:sz w:val="40"/>
          <w:szCs w:val="32"/>
          <w:lang w:eastAsia="zh-CN"/>
        </w:rPr>
      </w:pPr>
      <w:r>
        <w:rPr>
          <w:rFonts w:ascii="方正小标宋简体" w:eastAsia="方正小标宋简体" w:hAnsi="黑体" w:hint="eastAsia"/>
          <w:sz w:val="40"/>
          <w:szCs w:val="32"/>
          <w:lang w:eastAsia="zh-CN"/>
        </w:rPr>
        <w:t>关于提高我校学生重新学习、辅修及延长学习年限的学分收费标准并下发《上海师范大学天华</w:t>
      </w:r>
      <w:bookmarkStart w:id="0" w:name="_GoBack"/>
      <w:bookmarkEnd w:id="0"/>
      <w:r>
        <w:rPr>
          <w:rFonts w:ascii="方正小标宋简体" w:eastAsia="方正小标宋简体" w:hAnsi="黑体" w:hint="eastAsia"/>
          <w:sz w:val="40"/>
          <w:szCs w:val="32"/>
          <w:lang w:eastAsia="zh-CN"/>
        </w:rPr>
        <w:t>学院本科生学费收取和退还管理办法》的通知</w:t>
      </w:r>
    </w:p>
    <w:p w:rsidR="009F0D3D" w:rsidRDefault="00632733">
      <w:pPr>
        <w:spacing w:line="500" w:lineRule="exact"/>
        <w:jc w:val="center"/>
        <w:rPr>
          <w:rFonts w:asciiTheme="majorEastAsia" w:eastAsiaTheme="majorEastAsia" w:hAnsiTheme="majorEastAsia" w:cstheme="majorEastAsia"/>
          <w:sz w:val="24"/>
          <w:szCs w:val="24"/>
          <w:lang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2015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年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6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月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28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日颁布实施，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2017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年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4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月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28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日第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40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次校务委员会全体会议审议保留）</w:t>
      </w:r>
    </w:p>
    <w:p w:rsidR="009F0D3D" w:rsidRDefault="00632733">
      <w:pPr>
        <w:ind w:firstLine="0"/>
        <w:rPr>
          <w:rFonts w:ascii="华文仿宋" w:eastAsia="华文仿宋" w:hAnsi="华文仿宋"/>
          <w:sz w:val="28"/>
          <w:szCs w:val="24"/>
          <w:lang w:eastAsia="zh-CN"/>
        </w:rPr>
      </w:pPr>
      <w:r>
        <w:rPr>
          <w:rFonts w:ascii="华文仿宋" w:eastAsia="华文仿宋" w:hAnsi="华文仿宋" w:hint="eastAsia"/>
          <w:sz w:val="28"/>
          <w:szCs w:val="24"/>
          <w:lang w:eastAsia="zh-CN"/>
        </w:rPr>
        <w:t>各二级学院、处室：</w:t>
      </w:r>
    </w:p>
    <w:p w:rsidR="009F0D3D" w:rsidRDefault="00632733">
      <w:pPr>
        <w:ind w:firstLine="570"/>
        <w:rPr>
          <w:rFonts w:ascii="华文仿宋" w:eastAsia="华文仿宋" w:hAnsi="华文仿宋"/>
          <w:sz w:val="28"/>
          <w:szCs w:val="24"/>
          <w:lang w:eastAsia="zh-CN"/>
        </w:rPr>
      </w:pPr>
      <w:r>
        <w:rPr>
          <w:rFonts w:ascii="华文仿宋" w:eastAsia="华文仿宋" w:hAnsi="华文仿宋" w:hint="eastAsia"/>
          <w:sz w:val="28"/>
          <w:szCs w:val="24"/>
          <w:lang w:eastAsia="zh-CN"/>
        </w:rPr>
        <w:t>经教学、财务部门充分调研，学校校长办公会议、校务常委会议认真研究，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2015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年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5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月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29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日第十九次校务委员会审议并投票通过了《关于提高我校学生重新学习、辅修及延长学习年限的学费收费标准的建议》，同意：</w:t>
      </w:r>
    </w:p>
    <w:p w:rsidR="009F0D3D" w:rsidRDefault="00632733">
      <w:pPr>
        <w:ind w:firstLineChars="228" w:firstLine="639"/>
        <w:rPr>
          <w:rFonts w:ascii="华文仿宋" w:eastAsia="华文仿宋" w:hAnsi="华文仿宋"/>
          <w:b/>
          <w:sz w:val="28"/>
          <w:szCs w:val="24"/>
          <w:lang w:eastAsia="zh-CN"/>
        </w:rPr>
      </w:pPr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2015</w:t>
      </w:r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年及以后入学的学生，重新学习、辅修、延期毕业</w:t>
      </w:r>
      <w:proofErr w:type="gramStart"/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补修及跨专业</w:t>
      </w:r>
      <w:proofErr w:type="gramEnd"/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修读课程的收费标准，为每学分</w:t>
      </w:r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245</w:t>
      </w:r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元。</w:t>
      </w:r>
    </w:p>
    <w:p w:rsidR="009F0D3D" w:rsidRDefault="00632733">
      <w:pPr>
        <w:ind w:firstLineChars="228" w:firstLine="639"/>
        <w:rPr>
          <w:rFonts w:ascii="华文仿宋" w:eastAsia="华文仿宋" w:hAnsi="华文仿宋"/>
          <w:b/>
          <w:sz w:val="28"/>
          <w:szCs w:val="24"/>
          <w:lang w:eastAsia="zh-CN"/>
        </w:rPr>
      </w:pPr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2015</w:t>
      </w:r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年以前入学的学生仍执行原标准，为每学分</w:t>
      </w:r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150</w:t>
      </w:r>
      <w:r>
        <w:rPr>
          <w:rFonts w:ascii="华文仿宋" w:eastAsia="华文仿宋" w:hAnsi="华文仿宋" w:hint="eastAsia"/>
          <w:b/>
          <w:sz w:val="28"/>
          <w:szCs w:val="24"/>
          <w:lang w:eastAsia="zh-CN"/>
        </w:rPr>
        <w:t>元。</w:t>
      </w:r>
    </w:p>
    <w:p w:rsidR="009F0D3D" w:rsidRDefault="00632733">
      <w:pPr>
        <w:ind w:firstLineChars="228" w:firstLine="638"/>
        <w:rPr>
          <w:rFonts w:ascii="华文仿宋" w:eastAsia="华文仿宋" w:hAnsi="华文仿宋"/>
          <w:sz w:val="28"/>
          <w:szCs w:val="24"/>
          <w:lang w:eastAsia="zh-CN"/>
        </w:rPr>
      </w:pPr>
      <w:r>
        <w:rPr>
          <w:rFonts w:ascii="华文仿宋" w:eastAsia="华文仿宋" w:hAnsi="华文仿宋" w:hint="eastAsia"/>
          <w:sz w:val="28"/>
          <w:szCs w:val="24"/>
          <w:lang w:eastAsia="zh-CN"/>
        </w:rPr>
        <w:t>据此，教务处、财务处修订了《上海师范大学天华学院本科生学费收取和退还管理办法》，现予下发，请遵照执行。</w:t>
      </w:r>
    </w:p>
    <w:p w:rsidR="009F0D3D" w:rsidRDefault="00632733">
      <w:pPr>
        <w:ind w:firstLine="0"/>
        <w:rPr>
          <w:rFonts w:ascii="华文仿宋" w:eastAsia="华文仿宋" w:hAnsi="华文仿宋"/>
          <w:sz w:val="28"/>
          <w:szCs w:val="24"/>
          <w:lang w:eastAsia="zh-CN"/>
        </w:rPr>
      </w:pPr>
      <w:r>
        <w:rPr>
          <w:rFonts w:ascii="华文仿宋" w:eastAsia="华文仿宋" w:hAnsi="华文仿宋" w:hint="eastAsia"/>
          <w:sz w:val="28"/>
          <w:szCs w:val="24"/>
          <w:lang w:eastAsia="zh-CN"/>
        </w:rPr>
        <w:t>附件：上海师范大学天华学院本科生学费收取和退还管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理办法</w:t>
      </w:r>
    </w:p>
    <w:p w:rsidR="009F0D3D" w:rsidRDefault="009F0D3D">
      <w:pPr>
        <w:ind w:firstLine="0"/>
        <w:rPr>
          <w:rFonts w:ascii="华文仿宋" w:eastAsia="华文仿宋" w:hAnsi="华文仿宋"/>
          <w:sz w:val="28"/>
          <w:szCs w:val="24"/>
          <w:lang w:eastAsia="zh-CN"/>
        </w:rPr>
      </w:pPr>
    </w:p>
    <w:p w:rsidR="009F0D3D" w:rsidRDefault="00632733">
      <w:pPr>
        <w:ind w:firstLineChars="228" w:firstLine="638"/>
        <w:jc w:val="right"/>
        <w:rPr>
          <w:rFonts w:ascii="华文仿宋" w:eastAsia="华文仿宋" w:hAnsi="华文仿宋"/>
          <w:sz w:val="28"/>
          <w:szCs w:val="24"/>
          <w:lang w:eastAsia="zh-CN"/>
        </w:rPr>
      </w:pPr>
      <w:r>
        <w:rPr>
          <w:rFonts w:ascii="华文仿宋" w:eastAsia="华文仿宋" w:hAnsi="华文仿宋" w:hint="eastAsia"/>
          <w:sz w:val="28"/>
          <w:szCs w:val="24"/>
          <w:lang w:eastAsia="zh-CN"/>
        </w:rPr>
        <w:t>上海师范大学天华学院</w:t>
      </w:r>
    </w:p>
    <w:p w:rsidR="009F0D3D" w:rsidRDefault="00632733">
      <w:pPr>
        <w:ind w:firstLineChars="228" w:firstLine="638"/>
        <w:jc w:val="right"/>
        <w:rPr>
          <w:rFonts w:ascii="华文仿宋" w:eastAsia="华文仿宋" w:hAnsi="华文仿宋"/>
          <w:sz w:val="28"/>
          <w:szCs w:val="24"/>
          <w:lang w:eastAsia="zh-CN"/>
        </w:rPr>
      </w:pPr>
      <w:r>
        <w:rPr>
          <w:rFonts w:ascii="华文仿宋" w:eastAsia="华文仿宋" w:hAnsi="华文仿宋" w:hint="eastAsia"/>
          <w:sz w:val="28"/>
          <w:szCs w:val="24"/>
          <w:lang w:eastAsia="zh-CN"/>
        </w:rPr>
        <w:t>2015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年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7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月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3</w:t>
      </w:r>
      <w:r>
        <w:rPr>
          <w:rFonts w:ascii="华文仿宋" w:eastAsia="华文仿宋" w:hAnsi="华文仿宋" w:hint="eastAsia"/>
          <w:sz w:val="28"/>
          <w:szCs w:val="24"/>
          <w:lang w:eastAsia="zh-CN"/>
        </w:rPr>
        <w:t>日</w:t>
      </w:r>
    </w:p>
    <w:p w:rsidR="009F0D3D" w:rsidRDefault="00632733">
      <w:pPr>
        <w:spacing w:line="360" w:lineRule="auto"/>
        <w:ind w:firstLineChars="250" w:firstLine="550"/>
        <w:jc w:val="right"/>
        <w:rPr>
          <w:rFonts w:ascii="仿宋" w:eastAsia="仿宋" w:hAnsi="仿宋"/>
          <w:sz w:val="32"/>
          <w:szCs w:val="32"/>
          <w:lang w:eastAsia="zh-CN"/>
        </w:rPr>
      </w:pPr>
      <w:r>
        <w:pict>
          <v:line id="_x0000_s1026" style="position:absolute;left:0;text-align:left;z-index:251660288;mso-width-relative:page;mso-height-relative:page" from="0,19.45pt" to="441pt,19.45pt" strokeweight="1.5pt"/>
        </w:pict>
      </w:r>
    </w:p>
    <w:p w:rsidR="009F0D3D" w:rsidRDefault="00632733">
      <w:pPr>
        <w:spacing w:line="360" w:lineRule="exact"/>
        <w:ind w:firstLineChars="100" w:firstLine="28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sz w:val="28"/>
          <w:szCs w:val="28"/>
          <w:lang w:eastAsia="zh-CN"/>
        </w:rPr>
        <w:t>主送：各二级学院。</w:t>
      </w:r>
    </w:p>
    <w:p w:rsidR="009F0D3D" w:rsidRDefault="00632733">
      <w:pPr>
        <w:spacing w:line="360" w:lineRule="exact"/>
        <w:ind w:firstLineChars="100" w:firstLine="28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sz w:val="28"/>
          <w:szCs w:val="28"/>
          <w:lang w:eastAsia="zh-CN"/>
        </w:rPr>
        <w:t>抄送：教务处，财务处，学保处。</w:t>
      </w:r>
    </w:p>
    <w:p w:rsidR="009F0D3D" w:rsidRDefault="000673DC">
      <w:pPr>
        <w:spacing w:line="360" w:lineRule="auto"/>
        <w:ind w:firstLineChars="100" w:firstLine="220"/>
        <w:rPr>
          <w:rFonts w:ascii="仿宋" w:eastAsia="仿宋" w:hAnsi="仿宋"/>
          <w:sz w:val="28"/>
          <w:szCs w:val="28"/>
          <w:lang w:eastAsia="zh-CN"/>
        </w:rPr>
      </w:pPr>
      <w:r>
        <w:pict>
          <v:line id="_x0000_s1028" style="position:absolute;left:0;text-align:left;z-index:251662336;mso-width-relative:page;mso-height-relative:page" from="0,26.5pt" to="441pt,26.5pt" strokeweight="1.5pt"/>
        </w:pict>
      </w:r>
      <w:r w:rsidR="00632733">
        <w:pict>
          <v:line id="_x0000_s1027" style="position:absolute;left:0;text-align:left;z-index:251661312;mso-width-relative:page;mso-height-relative:page" from="0,4.25pt" to="441pt,4.25pt"/>
        </w:pict>
      </w:r>
      <w:r w:rsidR="00632733">
        <w:rPr>
          <w:rFonts w:ascii="仿宋" w:eastAsia="仿宋" w:hAnsi="仿宋" w:hint="eastAsia"/>
          <w:sz w:val="28"/>
          <w:szCs w:val="28"/>
          <w:lang w:eastAsia="zh-CN"/>
        </w:rPr>
        <w:t>上海师范大学天华学院办公室</w:t>
      </w:r>
      <w:r w:rsidR="00632733">
        <w:rPr>
          <w:rFonts w:ascii="仿宋" w:eastAsia="仿宋" w:hAnsi="仿宋" w:hint="eastAsia"/>
          <w:sz w:val="28"/>
          <w:szCs w:val="28"/>
          <w:lang w:eastAsia="zh-CN"/>
        </w:rPr>
        <w:t xml:space="preserve">           2015</w:t>
      </w:r>
      <w:r w:rsidR="00632733">
        <w:rPr>
          <w:rFonts w:ascii="仿宋" w:eastAsia="仿宋" w:hAnsi="仿宋" w:hint="eastAsia"/>
          <w:sz w:val="28"/>
          <w:szCs w:val="28"/>
          <w:lang w:eastAsia="zh-CN"/>
        </w:rPr>
        <w:t>年</w:t>
      </w:r>
      <w:r w:rsidR="00632733">
        <w:rPr>
          <w:rFonts w:ascii="仿宋" w:eastAsia="仿宋" w:hAnsi="仿宋" w:hint="eastAsia"/>
          <w:sz w:val="28"/>
          <w:szCs w:val="28"/>
          <w:lang w:eastAsia="zh-CN"/>
        </w:rPr>
        <w:t>7</w:t>
      </w:r>
      <w:r w:rsidR="00632733">
        <w:rPr>
          <w:rFonts w:ascii="仿宋" w:eastAsia="仿宋" w:hAnsi="仿宋" w:hint="eastAsia"/>
          <w:sz w:val="28"/>
          <w:szCs w:val="28"/>
          <w:lang w:eastAsia="zh-CN"/>
        </w:rPr>
        <w:t>月</w:t>
      </w:r>
      <w:r w:rsidR="00632733">
        <w:rPr>
          <w:rFonts w:ascii="仿宋" w:eastAsia="仿宋" w:hAnsi="仿宋" w:hint="eastAsia"/>
          <w:sz w:val="28"/>
          <w:szCs w:val="28"/>
          <w:lang w:eastAsia="zh-CN"/>
        </w:rPr>
        <w:t>3</w:t>
      </w:r>
      <w:r w:rsidR="00632733">
        <w:rPr>
          <w:rFonts w:ascii="仿宋" w:eastAsia="仿宋" w:hAnsi="仿宋" w:hint="eastAsia"/>
          <w:sz w:val="28"/>
          <w:szCs w:val="28"/>
          <w:lang w:eastAsia="zh-CN"/>
        </w:rPr>
        <w:t>日印发</w:t>
      </w:r>
      <w:r w:rsidR="00632733">
        <w:rPr>
          <w:rFonts w:ascii="仿宋" w:eastAsia="仿宋" w:hAnsi="仿宋" w:hint="eastAsia"/>
          <w:sz w:val="28"/>
          <w:szCs w:val="28"/>
          <w:lang w:eastAsia="zh-CN"/>
        </w:rPr>
        <w:t xml:space="preserve">  </w:t>
      </w:r>
    </w:p>
    <w:p w:rsidR="009F0D3D" w:rsidRDefault="00632733">
      <w:pPr>
        <w:ind w:right="560" w:firstLine="0"/>
        <w:rPr>
          <w:rFonts w:ascii="方正小标宋简体" w:eastAsia="方正小标宋简体" w:hAnsi="华文仿宋"/>
          <w:sz w:val="36"/>
          <w:szCs w:val="24"/>
          <w:lang w:eastAsia="zh-CN"/>
        </w:rPr>
      </w:pPr>
      <w:r>
        <w:rPr>
          <w:rFonts w:ascii="方正小标宋简体" w:eastAsia="方正小标宋简体" w:hAnsi="华文仿宋" w:hint="eastAsia"/>
          <w:sz w:val="36"/>
          <w:szCs w:val="24"/>
          <w:lang w:eastAsia="zh-CN"/>
        </w:rPr>
        <w:lastRenderedPageBreak/>
        <w:t>附件：</w:t>
      </w:r>
    </w:p>
    <w:p w:rsidR="009F0D3D" w:rsidRDefault="00632733">
      <w:pPr>
        <w:ind w:right="560" w:firstLine="0"/>
        <w:jc w:val="center"/>
        <w:rPr>
          <w:rFonts w:ascii="方正小标宋简体" w:eastAsia="方正小标宋简体" w:hAnsi="华文仿宋"/>
          <w:sz w:val="36"/>
          <w:szCs w:val="24"/>
          <w:lang w:eastAsia="zh-CN"/>
        </w:rPr>
      </w:pPr>
      <w:r>
        <w:rPr>
          <w:rFonts w:ascii="方正小标宋简体" w:eastAsia="方正小标宋简体" w:hAnsi="华文仿宋" w:hint="eastAsia"/>
          <w:sz w:val="36"/>
          <w:szCs w:val="24"/>
          <w:lang w:eastAsia="zh-CN"/>
        </w:rPr>
        <w:t>上海师范大学天华学院</w:t>
      </w:r>
    </w:p>
    <w:p w:rsidR="009F0D3D" w:rsidRDefault="00632733">
      <w:pPr>
        <w:ind w:right="560" w:firstLine="0"/>
        <w:jc w:val="center"/>
        <w:rPr>
          <w:rFonts w:ascii="方正小标宋简体" w:eastAsia="方正小标宋简体" w:hAnsi="华文仿宋"/>
          <w:sz w:val="36"/>
          <w:szCs w:val="24"/>
          <w:lang w:eastAsia="zh-CN"/>
        </w:rPr>
      </w:pPr>
      <w:r>
        <w:rPr>
          <w:rFonts w:ascii="方正小标宋简体" w:eastAsia="方正小标宋简体" w:hAnsi="华文仿宋" w:hint="eastAsia"/>
          <w:sz w:val="36"/>
          <w:szCs w:val="24"/>
          <w:lang w:eastAsia="zh-CN"/>
        </w:rPr>
        <w:t>本科生学费收取和退还管理办法</w:t>
      </w:r>
    </w:p>
    <w:p w:rsidR="009F0D3D" w:rsidRDefault="009F0D3D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sz w:val="28"/>
          <w:szCs w:val="28"/>
          <w:lang w:eastAsia="zh-CN"/>
        </w:rPr>
        <w:t>根据上海市教育委员会、物价局、财政局文件精神，结合我校学生学籍管理的有关规定，特制定本办法。</w:t>
      </w:r>
    </w:p>
    <w:p w:rsidR="009F0D3D" w:rsidRDefault="00632733">
      <w:pPr>
        <w:spacing w:line="440" w:lineRule="exact"/>
        <w:rPr>
          <w:rFonts w:ascii="黑体" w:eastAsia="黑体" w:hAnsi="黑体"/>
          <w:sz w:val="28"/>
          <w:szCs w:val="28"/>
          <w:lang w:eastAsia="zh-CN"/>
        </w:rPr>
      </w:pPr>
      <w:r>
        <w:rPr>
          <w:rFonts w:ascii="黑体" w:eastAsia="黑体" w:hAnsi="黑体" w:hint="eastAsia"/>
          <w:sz w:val="28"/>
          <w:szCs w:val="28"/>
          <w:lang w:eastAsia="zh-CN"/>
        </w:rPr>
        <w:t>一、收费</w:t>
      </w:r>
    </w:p>
    <w:p w:rsidR="009F0D3D" w:rsidRDefault="00632733">
      <w:pPr>
        <w:adjustRightInd w:val="0"/>
        <w:spacing w:line="440" w:lineRule="exact"/>
        <w:ind w:firstLineChars="200" w:firstLine="560"/>
        <w:rPr>
          <w:rStyle w:val="Char7"/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  <w:lang w:eastAsia="zh-CN"/>
        </w:rPr>
        <w:t>1</w:t>
      </w:r>
      <w:r>
        <w:rPr>
          <w:rFonts w:ascii="仿宋" w:eastAsia="仿宋" w:hAnsi="仿宋" w:hint="eastAsia"/>
          <w:sz w:val="28"/>
          <w:szCs w:val="28"/>
          <w:lang w:eastAsia="zh-CN"/>
        </w:rPr>
        <w:t>．我校实行学分制收费，学生完成</w:t>
      </w:r>
      <w:r>
        <w:rPr>
          <w:rStyle w:val="Char7"/>
          <w:rFonts w:ascii="仿宋" w:eastAsia="仿宋" w:hAnsi="仿宋" w:hint="eastAsia"/>
          <w:sz w:val="28"/>
          <w:szCs w:val="28"/>
        </w:rPr>
        <w:t>学业所缴纳的学费总额（不含修读教学计划要求以外学分和重新学习学分的学费）不高于实行学年制的学费总额，即我校目前各专业学制均为四年制，学生交纳学费总额为：每学年学费标准×</w:t>
      </w:r>
      <w:r>
        <w:rPr>
          <w:rStyle w:val="Char7"/>
          <w:rFonts w:ascii="仿宋" w:eastAsia="仿宋" w:hAnsi="仿宋"/>
          <w:sz w:val="28"/>
          <w:szCs w:val="28"/>
        </w:rPr>
        <w:t>4</w:t>
      </w:r>
      <w:r>
        <w:rPr>
          <w:rStyle w:val="Char7"/>
          <w:rFonts w:ascii="仿宋" w:eastAsia="仿宋" w:hAnsi="仿宋" w:hint="eastAsia"/>
          <w:sz w:val="28"/>
          <w:szCs w:val="28"/>
        </w:rPr>
        <w:t>。且按照“老生老办法，新生新办法”原则，年缴费额度以学生入校当年学费标准为准。</w:t>
      </w:r>
    </w:p>
    <w:p w:rsidR="009F0D3D" w:rsidRDefault="00632733">
      <w:pPr>
        <w:adjustRightInd w:val="0"/>
        <w:spacing w:line="440" w:lineRule="exact"/>
        <w:ind w:firstLineChars="200" w:firstLine="560"/>
        <w:rPr>
          <w:rStyle w:val="Char7"/>
          <w:rFonts w:ascii="仿宋" w:eastAsia="仿宋" w:hAnsi="仿宋"/>
          <w:sz w:val="28"/>
          <w:szCs w:val="28"/>
        </w:rPr>
      </w:pPr>
      <w:r>
        <w:rPr>
          <w:rStyle w:val="Char7"/>
          <w:rFonts w:ascii="仿宋" w:eastAsia="仿宋" w:hAnsi="仿宋" w:hint="eastAsia"/>
          <w:sz w:val="28"/>
          <w:szCs w:val="28"/>
        </w:rPr>
        <w:t>学生应按学校规定的缴费标准、时间和方式按学年及时缴纳预收学费。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sz w:val="28"/>
          <w:szCs w:val="28"/>
          <w:lang w:eastAsia="zh-CN"/>
        </w:rPr>
        <w:t>2</w:t>
      </w:r>
      <w:r>
        <w:rPr>
          <w:rFonts w:ascii="仿宋" w:eastAsia="仿宋" w:hAnsi="仿宋" w:hint="eastAsia"/>
          <w:sz w:val="28"/>
          <w:szCs w:val="28"/>
          <w:lang w:eastAsia="zh-CN"/>
        </w:rPr>
        <w:t>．提前毕业的学生，需按该专业学分标准</w:t>
      </w:r>
      <w:r>
        <w:rPr>
          <w:rStyle w:val="Char7"/>
          <w:rFonts w:ascii="仿宋" w:eastAsia="仿宋" w:hAnsi="仿宋" w:hint="eastAsia"/>
          <w:sz w:val="28"/>
          <w:szCs w:val="28"/>
        </w:rPr>
        <w:t>缴</w:t>
      </w:r>
      <w:r>
        <w:rPr>
          <w:rFonts w:ascii="仿宋" w:eastAsia="仿宋" w:hAnsi="仿宋" w:hint="eastAsia"/>
          <w:sz w:val="28"/>
          <w:szCs w:val="28"/>
          <w:lang w:eastAsia="zh-CN"/>
        </w:rPr>
        <w:t>足费用；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sz w:val="28"/>
          <w:szCs w:val="28"/>
          <w:lang w:eastAsia="zh-CN"/>
        </w:rPr>
        <w:t>3</w:t>
      </w:r>
      <w:r>
        <w:rPr>
          <w:rFonts w:ascii="仿宋" w:eastAsia="仿宋" w:hAnsi="仿宋"/>
          <w:sz w:val="28"/>
          <w:szCs w:val="28"/>
          <w:lang w:eastAsia="zh-CN"/>
        </w:rPr>
        <w:t xml:space="preserve">. </w:t>
      </w:r>
      <w:r>
        <w:rPr>
          <w:rFonts w:ascii="仿宋" w:eastAsia="仿宋" w:hAnsi="仿宋" w:hint="eastAsia"/>
          <w:sz w:val="28"/>
          <w:szCs w:val="28"/>
          <w:lang w:eastAsia="zh-CN"/>
        </w:rPr>
        <w:t>学生申请课程免修，不免学费；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  <w:lang w:eastAsia="zh-CN"/>
        </w:rPr>
      </w:pPr>
      <w:r>
        <w:rPr>
          <w:rFonts w:ascii="仿宋" w:eastAsia="仿宋" w:hAnsi="仿宋" w:hint="eastAsia"/>
          <w:sz w:val="28"/>
          <w:szCs w:val="28"/>
          <w:lang w:eastAsia="zh-CN"/>
        </w:rPr>
        <w:t>4</w:t>
      </w:r>
      <w:r>
        <w:rPr>
          <w:rFonts w:ascii="仿宋" w:eastAsia="仿宋" w:hAnsi="仿宋" w:hint="eastAsia"/>
          <w:sz w:val="28"/>
          <w:szCs w:val="28"/>
          <w:lang w:eastAsia="zh-CN"/>
        </w:rPr>
        <w:t>．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课程考核不及格者，可参加补考，补考不收费。补考后仍不及格者，可选择重新学习该门课程。对重新学习课程的学生收取学费，每学分单价如下：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  <w:lang w:eastAsia="zh-CN"/>
        </w:rPr>
      </w:pPr>
      <w:r>
        <w:rPr>
          <w:rFonts w:ascii="仿宋" w:eastAsia="仿宋" w:hAnsi="仿宋" w:cs="宋体"/>
          <w:sz w:val="28"/>
          <w:szCs w:val="28"/>
          <w:lang w:eastAsia="zh-CN"/>
        </w:rPr>
        <w:t>2015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年前入学学生为</w:t>
      </w:r>
      <w:r>
        <w:rPr>
          <w:rFonts w:ascii="仿宋" w:eastAsia="仿宋" w:hAnsi="仿宋" w:cs="宋体"/>
          <w:sz w:val="28"/>
          <w:szCs w:val="28"/>
          <w:lang w:eastAsia="zh-CN"/>
        </w:rPr>
        <w:t>150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元；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  <w:lang w:eastAsia="zh-CN"/>
        </w:rPr>
      </w:pPr>
      <w:r>
        <w:rPr>
          <w:rFonts w:ascii="仿宋" w:eastAsia="仿宋" w:hAnsi="仿宋" w:cs="宋体"/>
          <w:sz w:val="28"/>
          <w:szCs w:val="28"/>
          <w:lang w:eastAsia="zh-CN"/>
        </w:rPr>
        <w:t>2015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年及以后入学学生为</w:t>
      </w:r>
      <w:r>
        <w:rPr>
          <w:rFonts w:ascii="仿宋" w:eastAsia="仿宋" w:hAnsi="仿宋" w:cs="宋体"/>
          <w:sz w:val="28"/>
          <w:szCs w:val="28"/>
          <w:lang w:eastAsia="zh-CN"/>
        </w:rPr>
        <w:t>245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元。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  <w:lang w:eastAsia="zh-CN"/>
        </w:rPr>
      </w:pPr>
      <w:r>
        <w:rPr>
          <w:rFonts w:ascii="仿宋" w:eastAsia="仿宋" w:hAnsi="仿宋" w:hint="eastAsia"/>
          <w:sz w:val="28"/>
          <w:szCs w:val="28"/>
          <w:lang w:eastAsia="zh-CN"/>
        </w:rPr>
        <w:t>毕业环节重做，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每学分单价如下：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  <w:lang w:eastAsia="zh-CN"/>
        </w:rPr>
      </w:pPr>
      <w:r>
        <w:rPr>
          <w:rFonts w:ascii="仿宋" w:eastAsia="仿宋" w:hAnsi="仿宋" w:cs="宋体"/>
          <w:sz w:val="28"/>
          <w:szCs w:val="28"/>
          <w:lang w:eastAsia="zh-CN"/>
        </w:rPr>
        <w:t>2015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年前入学学生为</w:t>
      </w:r>
      <w:r>
        <w:rPr>
          <w:rFonts w:ascii="仿宋" w:eastAsia="仿宋" w:hAnsi="仿宋" w:cs="宋体"/>
          <w:sz w:val="28"/>
          <w:szCs w:val="28"/>
          <w:lang w:eastAsia="zh-CN"/>
        </w:rPr>
        <w:t>75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元；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  <w:lang w:eastAsia="zh-CN"/>
        </w:rPr>
      </w:pPr>
      <w:r>
        <w:rPr>
          <w:rFonts w:ascii="仿宋" w:eastAsia="仿宋" w:hAnsi="仿宋" w:cs="宋体"/>
          <w:sz w:val="28"/>
          <w:szCs w:val="28"/>
          <w:lang w:eastAsia="zh-CN"/>
        </w:rPr>
        <w:t>2015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年及以后入学学生为</w:t>
      </w:r>
      <w:r>
        <w:rPr>
          <w:rFonts w:ascii="仿宋" w:eastAsia="仿宋" w:hAnsi="仿宋" w:cs="宋体"/>
          <w:sz w:val="28"/>
          <w:szCs w:val="28"/>
          <w:lang w:eastAsia="zh-CN"/>
        </w:rPr>
        <w:t>120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元。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  <w:lang w:eastAsia="zh-CN"/>
        </w:rPr>
      </w:pPr>
      <w:r>
        <w:rPr>
          <w:rFonts w:ascii="仿宋" w:eastAsia="仿宋" w:hAnsi="仿宋"/>
          <w:sz w:val="28"/>
          <w:szCs w:val="28"/>
          <w:lang w:eastAsia="zh-CN"/>
        </w:rPr>
        <w:t>5</w:t>
      </w:r>
      <w:r>
        <w:rPr>
          <w:rFonts w:ascii="仿宋" w:eastAsia="仿宋" w:hAnsi="仿宋" w:hint="eastAsia"/>
          <w:sz w:val="28"/>
          <w:szCs w:val="28"/>
          <w:lang w:eastAsia="zh-CN"/>
        </w:rPr>
        <w:t>．辅修、延期毕业补修、跨专业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修读课程等，每学分单价如下：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  <w:lang w:eastAsia="zh-CN"/>
        </w:rPr>
      </w:pPr>
      <w:r>
        <w:rPr>
          <w:rFonts w:ascii="仿宋" w:eastAsia="仿宋" w:hAnsi="仿宋" w:cs="宋体"/>
          <w:sz w:val="28"/>
          <w:szCs w:val="28"/>
          <w:lang w:eastAsia="zh-CN"/>
        </w:rPr>
        <w:t>2015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年前入学学生为</w:t>
      </w:r>
      <w:r>
        <w:rPr>
          <w:rFonts w:ascii="仿宋" w:eastAsia="仿宋" w:hAnsi="仿宋" w:cs="宋体"/>
          <w:sz w:val="28"/>
          <w:szCs w:val="28"/>
          <w:lang w:eastAsia="zh-CN"/>
        </w:rPr>
        <w:t>150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元；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 w:cs="宋体"/>
          <w:sz w:val="28"/>
          <w:szCs w:val="28"/>
          <w:lang w:eastAsia="zh-CN"/>
        </w:rPr>
      </w:pPr>
      <w:r>
        <w:rPr>
          <w:rFonts w:ascii="仿宋" w:eastAsia="仿宋" w:hAnsi="仿宋" w:cs="宋体"/>
          <w:sz w:val="28"/>
          <w:szCs w:val="28"/>
          <w:lang w:eastAsia="zh-CN"/>
        </w:rPr>
        <w:t>2015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年及以后入学学生为</w:t>
      </w:r>
      <w:r>
        <w:rPr>
          <w:rFonts w:ascii="仿宋" w:eastAsia="仿宋" w:hAnsi="仿宋" w:cs="宋体"/>
          <w:sz w:val="28"/>
          <w:szCs w:val="28"/>
          <w:lang w:eastAsia="zh-CN"/>
        </w:rPr>
        <w:t>245</w:t>
      </w:r>
      <w:r>
        <w:rPr>
          <w:rFonts w:ascii="仿宋" w:eastAsia="仿宋" w:hAnsi="仿宋" w:cs="宋体" w:hint="eastAsia"/>
          <w:sz w:val="28"/>
          <w:szCs w:val="28"/>
          <w:lang w:eastAsia="zh-CN"/>
        </w:rPr>
        <w:t>元。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/>
          <w:spacing w:val="4"/>
          <w:sz w:val="28"/>
          <w:szCs w:val="28"/>
          <w:lang w:eastAsia="zh-CN"/>
        </w:rPr>
      </w:pPr>
      <w:r>
        <w:rPr>
          <w:rFonts w:ascii="仿宋" w:eastAsia="仿宋" w:hAnsi="仿宋"/>
          <w:sz w:val="28"/>
          <w:szCs w:val="28"/>
          <w:lang w:eastAsia="zh-CN"/>
        </w:rPr>
        <w:t>6</w:t>
      </w:r>
      <w:r>
        <w:rPr>
          <w:rFonts w:ascii="仿宋" w:eastAsia="仿宋" w:hAnsi="仿宋" w:hint="eastAsia"/>
          <w:sz w:val="28"/>
          <w:szCs w:val="28"/>
          <w:lang w:eastAsia="zh-CN"/>
        </w:rPr>
        <w:t>．</w:t>
      </w:r>
      <w:r>
        <w:rPr>
          <w:rFonts w:ascii="仿宋" w:eastAsia="仿宋" w:hAnsi="仿宋" w:hint="eastAsia"/>
          <w:spacing w:val="4"/>
          <w:sz w:val="28"/>
          <w:szCs w:val="28"/>
          <w:lang w:eastAsia="zh-CN"/>
        </w:rPr>
        <w:t>学校为缴费者统一开具上海市国家税务局监制的专用发票，并加盖“上海师范大学天华学院发票专用章”。学费发票为重要凭</w:t>
      </w:r>
      <w:r>
        <w:rPr>
          <w:rFonts w:ascii="仿宋" w:eastAsia="仿宋" w:hAnsi="仿宋" w:hint="eastAsia"/>
          <w:spacing w:val="4"/>
          <w:sz w:val="28"/>
          <w:szCs w:val="28"/>
          <w:lang w:eastAsia="zh-CN"/>
        </w:rPr>
        <w:lastRenderedPageBreak/>
        <w:t>证，学生应妥善保管缴费发票至少二年，如因特殊原因毕业前需要结算学费者，应至少保存至结算时。</w:t>
      </w:r>
    </w:p>
    <w:p w:rsidR="009F0D3D" w:rsidRDefault="00632733">
      <w:pPr>
        <w:adjustRightInd w:val="0"/>
        <w:spacing w:line="440" w:lineRule="exact"/>
        <w:ind w:firstLineChars="200" w:firstLine="562"/>
        <w:rPr>
          <w:rFonts w:ascii="黑体" w:eastAsia="黑体" w:hAnsi="黑体"/>
          <w:b/>
          <w:sz w:val="28"/>
          <w:szCs w:val="28"/>
          <w:lang w:eastAsia="zh-CN"/>
        </w:rPr>
      </w:pPr>
      <w:r>
        <w:rPr>
          <w:rFonts w:ascii="黑体" w:eastAsia="黑体" w:hAnsi="黑体" w:hint="eastAsia"/>
          <w:b/>
          <w:sz w:val="28"/>
          <w:szCs w:val="28"/>
          <w:lang w:eastAsia="zh-CN"/>
        </w:rPr>
        <w:t>二、退费</w:t>
      </w:r>
    </w:p>
    <w:p w:rsidR="009F0D3D" w:rsidRDefault="00632733">
      <w:pPr>
        <w:pStyle w:val="ac"/>
        <w:spacing w:line="44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kern w:val="0"/>
          <w:sz w:val="28"/>
          <w:szCs w:val="28"/>
        </w:rPr>
        <w:t>．</w:t>
      </w:r>
      <w:r>
        <w:rPr>
          <w:rFonts w:ascii="仿宋" w:eastAsia="仿宋" w:hAnsi="仿宋" w:hint="eastAsia"/>
          <w:sz w:val="28"/>
          <w:szCs w:val="28"/>
        </w:rPr>
        <w:t>学生休学或保留学籍，学校不退预收费用，已收学费作为学生复学学年的学费。即使复学当年收费标准有变动，仍按照当年预收学费的标准执行，不再多退少补。</w:t>
      </w:r>
    </w:p>
    <w:p w:rsidR="009F0D3D" w:rsidRDefault="00632733">
      <w:pPr>
        <w:pStyle w:val="ac"/>
        <w:spacing w:line="44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．</w:t>
      </w:r>
      <w:r>
        <w:rPr>
          <w:rFonts w:ascii="仿宋" w:eastAsia="仿宋" w:hAnsi="仿宋" w:cs="宋体" w:hint="eastAsia"/>
          <w:kern w:val="0"/>
          <w:sz w:val="28"/>
          <w:szCs w:val="28"/>
        </w:rPr>
        <w:t>退学的学生，学校根据学生实际学习时间，按月计退剩余学费（</w:t>
      </w:r>
      <w:proofErr w:type="gramStart"/>
      <w:r>
        <w:rPr>
          <w:rFonts w:ascii="仿宋" w:eastAsia="仿宋" w:hAnsi="仿宋" w:cs="宋体" w:hint="eastAsia"/>
          <w:kern w:val="0"/>
          <w:sz w:val="28"/>
          <w:szCs w:val="28"/>
        </w:rPr>
        <w:t>一</w:t>
      </w:r>
      <w:proofErr w:type="gramEnd"/>
      <w:r>
        <w:rPr>
          <w:rFonts w:ascii="仿宋" w:eastAsia="仿宋" w:hAnsi="仿宋" w:cs="宋体" w:hint="eastAsia"/>
          <w:kern w:val="0"/>
          <w:sz w:val="28"/>
          <w:szCs w:val="28"/>
        </w:rPr>
        <w:t>学年按</w:t>
      </w:r>
      <w:r>
        <w:rPr>
          <w:rFonts w:ascii="仿宋" w:eastAsia="仿宋" w:hAnsi="仿宋" w:cs="宋体"/>
          <w:kern w:val="0"/>
          <w:sz w:val="28"/>
          <w:szCs w:val="28"/>
        </w:rPr>
        <w:t>9</w:t>
      </w:r>
      <w:r>
        <w:rPr>
          <w:rFonts w:ascii="仿宋" w:eastAsia="仿宋" w:hAnsi="仿宋" w:cs="宋体" w:hint="eastAsia"/>
          <w:kern w:val="0"/>
          <w:sz w:val="28"/>
          <w:szCs w:val="28"/>
        </w:rPr>
        <w:t>个月计算，开学初不满一个月的全额退还，其余时间不满一个月的按如下方法计算：每月</w:t>
      </w:r>
      <w:r>
        <w:rPr>
          <w:rFonts w:ascii="仿宋" w:eastAsia="仿宋" w:hAnsi="仿宋" w:cs="宋体"/>
          <w:kern w:val="0"/>
          <w:sz w:val="28"/>
          <w:szCs w:val="28"/>
        </w:rPr>
        <w:t>15</w:t>
      </w:r>
      <w:r>
        <w:rPr>
          <w:rFonts w:ascii="仿宋" w:eastAsia="仿宋" w:hAnsi="仿宋" w:cs="宋体" w:hint="eastAsia"/>
          <w:kern w:val="0"/>
          <w:sz w:val="28"/>
          <w:szCs w:val="28"/>
        </w:rPr>
        <w:t>日（含</w:t>
      </w:r>
      <w:r>
        <w:rPr>
          <w:rFonts w:ascii="仿宋" w:eastAsia="仿宋" w:hAnsi="仿宋" w:cs="宋体"/>
          <w:kern w:val="0"/>
          <w:sz w:val="28"/>
          <w:szCs w:val="28"/>
        </w:rPr>
        <w:t>15</w:t>
      </w:r>
      <w:r>
        <w:rPr>
          <w:rFonts w:ascii="仿宋" w:eastAsia="仿宋" w:hAnsi="仿宋" w:cs="宋体" w:hint="eastAsia"/>
          <w:kern w:val="0"/>
          <w:sz w:val="28"/>
          <w:szCs w:val="28"/>
        </w:rPr>
        <w:t>日）之前的，按半月退费，</w:t>
      </w:r>
      <w:r>
        <w:rPr>
          <w:rFonts w:ascii="仿宋" w:eastAsia="仿宋" w:hAnsi="仿宋" w:cs="宋体"/>
          <w:kern w:val="0"/>
          <w:sz w:val="28"/>
          <w:szCs w:val="28"/>
        </w:rPr>
        <w:t>16</w:t>
      </w:r>
      <w:r>
        <w:rPr>
          <w:rFonts w:ascii="仿宋" w:eastAsia="仿宋" w:hAnsi="仿宋" w:cs="宋体" w:hint="eastAsia"/>
          <w:kern w:val="0"/>
          <w:sz w:val="28"/>
          <w:szCs w:val="28"/>
        </w:rPr>
        <w:t>日及以后的，当月费用不予退还）。</w:t>
      </w:r>
    </w:p>
    <w:p w:rsidR="009F0D3D" w:rsidRDefault="00632733">
      <w:pPr>
        <w:pStyle w:val="ac"/>
        <w:spacing w:line="44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3. </w:t>
      </w:r>
      <w:r>
        <w:rPr>
          <w:rFonts w:ascii="仿宋" w:eastAsia="仿宋" w:hAnsi="仿宋" w:hint="eastAsia"/>
          <w:sz w:val="28"/>
          <w:szCs w:val="28"/>
        </w:rPr>
        <w:t>学生退学费时，应出示从入学到退学所有学费收据、贷款凭证。凡获得贷款的学生，立即中止贷款，并还清所借全部款额，方能办理退费手续。</w:t>
      </w:r>
    </w:p>
    <w:p w:rsidR="009F0D3D" w:rsidRDefault="00632733">
      <w:pPr>
        <w:pStyle w:val="ac"/>
        <w:spacing w:line="44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kern w:val="0"/>
          <w:sz w:val="28"/>
          <w:szCs w:val="28"/>
        </w:rPr>
        <w:t>．退</w:t>
      </w:r>
      <w:r>
        <w:rPr>
          <w:rFonts w:ascii="仿宋" w:eastAsia="仿宋" w:hAnsi="仿宋" w:hint="eastAsia"/>
          <w:sz w:val="28"/>
          <w:szCs w:val="28"/>
        </w:rPr>
        <w:t>费结算方式：学生持《上海师范大学天华学院学生退学</w:t>
      </w:r>
      <w:r>
        <w:rPr>
          <w:rFonts w:ascii="仿宋" w:eastAsia="仿宋" w:hAnsi="仿宋" w:cs="宋体" w:hint="eastAsia"/>
          <w:kern w:val="0"/>
          <w:sz w:val="28"/>
          <w:szCs w:val="28"/>
        </w:rPr>
        <w:t>退费</w:t>
      </w:r>
      <w:r>
        <w:rPr>
          <w:rFonts w:ascii="仿宋" w:eastAsia="仿宋" w:hAnsi="仿宋" w:hint="eastAsia"/>
          <w:sz w:val="28"/>
          <w:szCs w:val="28"/>
        </w:rPr>
        <w:t>申请表》，到财务室办理。</w:t>
      </w:r>
    </w:p>
    <w:p w:rsidR="009F0D3D" w:rsidRDefault="00632733">
      <w:pPr>
        <w:adjustRightInd w:val="0"/>
        <w:spacing w:line="440" w:lineRule="exact"/>
        <w:ind w:firstLineChars="200" w:firstLine="562"/>
        <w:rPr>
          <w:rFonts w:ascii="黑体" w:eastAsia="黑体" w:hAnsi="黑体"/>
          <w:sz w:val="28"/>
          <w:szCs w:val="28"/>
          <w:lang w:eastAsia="zh-CN"/>
        </w:rPr>
      </w:pPr>
      <w:r>
        <w:rPr>
          <w:rFonts w:ascii="黑体" w:eastAsia="黑体" w:hAnsi="黑体" w:hint="eastAsia"/>
          <w:b/>
          <w:sz w:val="28"/>
          <w:szCs w:val="28"/>
          <w:lang w:eastAsia="zh-CN"/>
        </w:rPr>
        <w:t>三、</w:t>
      </w:r>
      <w:r>
        <w:rPr>
          <w:rFonts w:ascii="黑体" w:eastAsia="黑体" w:hAnsi="黑体" w:cs="宋体" w:hint="eastAsia"/>
          <w:b/>
          <w:bCs/>
          <w:color w:val="333333"/>
          <w:sz w:val="28"/>
          <w:szCs w:val="28"/>
          <w:lang w:eastAsia="zh-CN"/>
        </w:rPr>
        <w:t>附则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/>
          <w:sz w:val="28"/>
          <w:szCs w:val="28"/>
          <w:lang w:eastAsia="zh-CN"/>
        </w:rPr>
        <w:t xml:space="preserve">1. </w:t>
      </w:r>
      <w:r>
        <w:rPr>
          <w:rFonts w:ascii="仿宋" w:eastAsia="仿宋" w:hAnsi="仿宋" w:hint="eastAsia"/>
          <w:sz w:val="28"/>
          <w:szCs w:val="28"/>
          <w:lang w:eastAsia="zh-CN"/>
        </w:rPr>
        <w:t>本办法解释权属教务处和财务处。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/>
          <w:sz w:val="28"/>
          <w:szCs w:val="28"/>
          <w:lang w:eastAsia="zh-CN"/>
        </w:rPr>
        <w:t xml:space="preserve">2. </w:t>
      </w:r>
      <w:r>
        <w:rPr>
          <w:rFonts w:ascii="仿宋" w:eastAsia="仿宋" w:hAnsi="仿宋" w:hint="eastAsia"/>
          <w:sz w:val="28"/>
          <w:szCs w:val="28"/>
          <w:lang w:eastAsia="zh-CN"/>
        </w:rPr>
        <w:t>本办法自</w:t>
      </w:r>
      <w:r>
        <w:rPr>
          <w:rFonts w:ascii="仿宋" w:eastAsia="仿宋" w:hAnsi="仿宋"/>
          <w:sz w:val="28"/>
          <w:szCs w:val="28"/>
          <w:lang w:eastAsia="zh-CN"/>
        </w:rPr>
        <w:t>2015</w:t>
      </w:r>
      <w:r>
        <w:rPr>
          <w:rFonts w:ascii="仿宋" w:eastAsia="仿宋" w:hAnsi="仿宋" w:hint="eastAsia"/>
          <w:sz w:val="28"/>
          <w:szCs w:val="28"/>
          <w:lang w:eastAsia="zh-CN"/>
        </w:rPr>
        <w:t>年</w:t>
      </w:r>
      <w:r>
        <w:rPr>
          <w:rFonts w:ascii="仿宋" w:eastAsia="仿宋" w:hAnsi="仿宋"/>
          <w:sz w:val="28"/>
          <w:szCs w:val="28"/>
          <w:lang w:eastAsia="zh-CN"/>
        </w:rPr>
        <w:t>9</w:t>
      </w:r>
      <w:r>
        <w:rPr>
          <w:rFonts w:ascii="仿宋" w:eastAsia="仿宋" w:hAnsi="仿宋" w:hint="eastAsia"/>
          <w:sz w:val="28"/>
          <w:szCs w:val="28"/>
          <w:lang w:eastAsia="zh-CN"/>
        </w:rPr>
        <w:t>月</w:t>
      </w:r>
      <w:r>
        <w:rPr>
          <w:rFonts w:ascii="仿宋" w:eastAsia="仿宋" w:hAnsi="仿宋"/>
          <w:sz w:val="28"/>
          <w:szCs w:val="28"/>
          <w:lang w:eastAsia="zh-CN"/>
        </w:rPr>
        <w:t>1</w:t>
      </w:r>
      <w:r>
        <w:rPr>
          <w:rFonts w:ascii="仿宋" w:eastAsia="仿宋" w:hAnsi="仿宋" w:hint="eastAsia"/>
          <w:sz w:val="28"/>
          <w:szCs w:val="28"/>
          <w:lang w:eastAsia="zh-CN"/>
        </w:rPr>
        <w:t>日起施行，原有规定同时废止。</w:t>
      </w:r>
    </w:p>
    <w:p w:rsidR="009F0D3D" w:rsidRDefault="00632733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/>
          <w:sz w:val="28"/>
          <w:szCs w:val="28"/>
          <w:lang w:eastAsia="zh-CN"/>
        </w:rPr>
        <w:t xml:space="preserve"> </w:t>
      </w:r>
    </w:p>
    <w:p w:rsidR="009F0D3D" w:rsidRDefault="009F0D3D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</w:p>
    <w:p w:rsidR="009F0D3D" w:rsidRDefault="009F0D3D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</w:p>
    <w:p w:rsidR="009F0D3D" w:rsidRDefault="009F0D3D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</w:p>
    <w:p w:rsidR="009F0D3D" w:rsidRDefault="009F0D3D">
      <w:pPr>
        <w:adjustRightInd w:val="0"/>
        <w:spacing w:line="440" w:lineRule="exact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</w:p>
    <w:p w:rsidR="009F0D3D" w:rsidRDefault="00632733">
      <w:pPr>
        <w:adjustRightInd w:val="0"/>
        <w:spacing w:line="440" w:lineRule="exact"/>
        <w:ind w:firstLineChars="1950" w:firstLine="546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sz w:val="28"/>
          <w:szCs w:val="28"/>
          <w:lang w:eastAsia="zh-CN"/>
        </w:rPr>
        <w:t>上海师范大学天华学院</w:t>
      </w:r>
    </w:p>
    <w:p w:rsidR="009F0D3D" w:rsidRDefault="00632733">
      <w:pPr>
        <w:adjustRightInd w:val="0"/>
        <w:spacing w:line="440" w:lineRule="exact"/>
        <w:ind w:firstLineChars="2200" w:firstLine="616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/>
          <w:sz w:val="28"/>
          <w:szCs w:val="28"/>
          <w:lang w:eastAsia="zh-CN"/>
        </w:rPr>
        <w:t>2015</w:t>
      </w:r>
      <w:r>
        <w:rPr>
          <w:rFonts w:ascii="仿宋" w:eastAsia="仿宋" w:hAnsi="仿宋" w:hint="eastAsia"/>
          <w:sz w:val="28"/>
          <w:szCs w:val="28"/>
          <w:lang w:eastAsia="zh-CN"/>
        </w:rPr>
        <w:t>年</w:t>
      </w:r>
      <w:r>
        <w:rPr>
          <w:rFonts w:ascii="仿宋" w:eastAsia="仿宋" w:hAnsi="仿宋" w:hint="eastAsia"/>
          <w:sz w:val="28"/>
          <w:szCs w:val="28"/>
          <w:lang w:eastAsia="zh-CN"/>
        </w:rPr>
        <w:t>6</w:t>
      </w:r>
      <w:r>
        <w:rPr>
          <w:rFonts w:ascii="仿宋" w:eastAsia="仿宋" w:hAnsi="仿宋" w:hint="eastAsia"/>
          <w:sz w:val="28"/>
          <w:szCs w:val="28"/>
          <w:lang w:eastAsia="zh-CN"/>
        </w:rPr>
        <w:t>月</w:t>
      </w:r>
      <w:r>
        <w:rPr>
          <w:rFonts w:ascii="仿宋" w:eastAsia="仿宋" w:hAnsi="仿宋"/>
          <w:sz w:val="28"/>
          <w:szCs w:val="28"/>
          <w:lang w:eastAsia="zh-CN"/>
        </w:rPr>
        <w:t>28</w:t>
      </w:r>
      <w:r>
        <w:rPr>
          <w:rFonts w:ascii="仿宋" w:eastAsia="仿宋" w:hAnsi="仿宋" w:hint="eastAsia"/>
          <w:sz w:val="28"/>
          <w:szCs w:val="28"/>
          <w:lang w:eastAsia="zh-CN"/>
        </w:rPr>
        <w:t>日</w:t>
      </w:r>
    </w:p>
    <w:p w:rsidR="009F0D3D" w:rsidRDefault="009F0D3D">
      <w:pPr>
        <w:adjustRightInd w:val="0"/>
        <w:spacing w:line="440" w:lineRule="exact"/>
        <w:ind w:firstLineChars="2200" w:firstLine="5280"/>
        <w:rPr>
          <w:sz w:val="24"/>
          <w:lang w:eastAsia="zh-CN"/>
        </w:rPr>
      </w:pPr>
    </w:p>
    <w:p w:rsidR="009F0D3D" w:rsidRDefault="009F0D3D">
      <w:pPr>
        <w:adjustRightInd w:val="0"/>
        <w:spacing w:line="440" w:lineRule="exact"/>
        <w:ind w:firstLineChars="2200" w:firstLine="5280"/>
        <w:rPr>
          <w:sz w:val="24"/>
          <w:lang w:eastAsia="zh-CN"/>
        </w:rPr>
      </w:pPr>
    </w:p>
    <w:p w:rsidR="009F0D3D" w:rsidRDefault="009F0D3D">
      <w:pPr>
        <w:adjustRightInd w:val="0"/>
        <w:spacing w:line="440" w:lineRule="exact"/>
        <w:ind w:firstLineChars="2200" w:firstLine="5280"/>
        <w:rPr>
          <w:sz w:val="24"/>
          <w:lang w:eastAsia="zh-CN"/>
        </w:rPr>
      </w:pPr>
    </w:p>
    <w:tbl>
      <w:tblPr>
        <w:tblW w:w="9800" w:type="dxa"/>
        <w:tblInd w:w="-745" w:type="dxa"/>
        <w:tblLayout w:type="fixed"/>
        <w:tblLook w:val="04A0" w:firstRow="1" w:lastRow="0" w:firstColumn="1" w:lastColumn="0" w:noHBand="0" w:noVBand="1"/>
      </w:tblPr>
      <w:tblGrid>
        <w:gridCol w:w="1291"/>
        <w:gridCol w:w="13"/>
        <w:gridCol w:w="1250"/>
        <w:gridCol w:w="867"/>
        <w:gridCol w:w="697"/>
        <w:gridCol w:w="992"/>
        <w:gridCol w:w="992"/>
        <w:gridCol w:w="1985"/>
        <w:gridCol w:w="1713"/>
      </w:tblGrid>
      <w:tr w:rsidR="009F0D3D">
        <w:trPr>
          <w:trHeight w:val="567"/>
        </w:trPr>
        <w:tc>
          <w:tcPr>
            <w:tcW w:w="9800" w:type="dxa"/>
            <w:gridSpan w:val="9"/>
            <w:vAlign w:val="center"/>
          </w:tcPr>
          <w:p w:rsidR="009F0D3D" w:rsidRDefault="009F0D3D">
            <w:pPr>
              <w:spacing w:beforeLines="50" w:before="156" w:afterLines="50" w:after="156"/>
              <w:ind w:firstLineChars="50" w:firstLine="151"/>
              <w:jc w:val="center"/>
              <w:rPr>
                <w:rFonts w:ascii="黑体" w:eastAsia="黑体" w:hAnsi="宋体" w:cs="宋体"/>
                <w:b/>
                <w:sz w:val="30"/>
                <w:szCs w:val="30"/>
                <w:lang w:eastAsia="zh-CN"/>
              </w:rPr>
            </w:pPr>
          </w:p>
          <w:p w:rsidR="009F0D3D" w:rsidRDefault="00632733">
            <w:pPr>
              <w:spacing w:beforeLines="50" w:before="156" w:afterLines="50" w:after="156"/>
              <w:ind w:firstLineChars="50" w:firstLine="151"/>
              <w:jc w:val="center"/>
              <w:rPr>
                <w:rFonts w:ascii="黑体" w:eastAsia="黑体" w:hAnsi="宋体" w:cs="宋体"/>
                <w:b/>
                <w:sz w:val="30"/>
                <w:szCs w:val="30"/>
                <w:lang w:eastAsia="zh-CN"/>
              </w:rPr>
            </w:pPr>
            <w:r>
              <w:rPr>
                <w:rFonts w:ascii="黑体" w:eastAsia="黑体" w:hAnsi="宋体" w:cs="宋体" w:hint="eastAsia"/>
                <w:b/>
                <w:sz w:val="30"/>
                <w:szCs w:val="30"/>
                <w:lang w:eastAsia="zh-CN"/>
              </w:rPr>
              <w:lastRenderedPageBreak/>
              <w:t>上海师范大学天华学院学生退学</w:t>
            </w:r>
            <w:r>
              <w:rPr>
                <w:rFonts w:ascii="黑体" w:eastAsia="黑体" w:hAnsi="宋体" w:cs="宋体"/>
                <w:b/>
                <w:sz w:val="30"/>
                <w:szCs w:val="30"/>
                <w:lang w:eastAsia="zh-CN"/>
              </w:rPr>
              <w:t>(</w:t>
            </w:r>
            <w:r>
              <w:rPr>
                <w:rFonts w:ascii="黑体" w:eastAsia="黑体" w:hAnsi="宋体" w:cs="宋体" w:hint="eastAsia"/>
                <w:b/>
                <w:sz w:val="30"/>
                <w:szCs w:val="30"/>
                <w:lang w:eastAsia="zh-CN"/>
              </w:rPr>
              <w:t>退费</w:t>
            </w:r>
            <w:r>
              <w:rPr>
                <w:rFonts w:ascii="黑体" w:eastAsia="黑体" w:hAnsi="宋体" w:cs="宋体"/>
                <w:b/>
                <w:sz w:val="30"/>
                <w:szCs w:val="30"/>
                <w:lang w:eastAsia="zh-CN"/>
              </w:rPr>
              <w:t>)</w:t>
            </w:r>
            <w:r>
              <w:rPr>
                <w:rFonts w:ascii="黑体" w:eastAsia="黑体" w:hAnsi="宋体" w:cs="宋体" w:hint="eastAsia"/>
                <w:b/>
                <w:sz w:val="30"/>
                <w:szCs w:val="30"/>
                <w:lang w:eastAsia="zh-CN"/>
              </w:rPr>
              <w:t>申请表</w:t>
            </w:r>
          </w:p>
        </w:tc>
      </w:tr>
      <w:tr w:rsidR="009F0D3D">
        <w:trPr>
          <w:trHeight w:val="499"/>
        </w:trPr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lastRenderedPageBreak/>
              <w:t>姓名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性别</w:t>
            </w:r>
            <w:proofErr w:type="spellEnd"/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学号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申请退学时间</w:t>
            </w:r>
            <w:proofErr w:type="spellEnd"/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9F0D3D">
        <w:trPr>
          <w:trHeight w:val="499"/>
        </w:trPr>
        <w:tc>
          <w:tcPr>
            <w:tcW w:w="12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学院</w:t>
            </w:r>
            <w:proofErr w:type="spellEnd"/>
          </w:p>
        </w:tc>
        <w:tc>
          <w:tcPr>
            <w:tcW w:w="21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68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年级、专业、班级</w:t>
            </w:r>
            <w:proofErr w:type="spellEnd"/>
          </w:p>
        </w:tc>
        <w:tc>
          <w:tcPr>
            <w:tcW w:w="46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F0D3D" w:rsidRDefault="00632733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级</w:t>
            </w:r>
            <w:r>
              <w:rPr>
                <w:rFonts w:ascii="仿宋" w:eastAsia="仿宋" w:hAnsi="仿宋" w:cs="宋体"/>
                <w:sz w:val="24"/>
              </w:rPr>
              <w:t xml:space="preserve">          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</w:t>
            </w: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专业</w:t>
            </w:r>
            <w:proofErr w:type="spellEnd"/>
            <w:r>
              <w:rPr>
                <w:rFonts w:ascii="仿宋" w:eastAsia="仿宋" w:hAnsi="仿宋" w:cs="宋体"/>
                <w:sz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sz w:val="24"/>
              </w:rPr>
              <w:t>班</w:t>
            </w:r>
          </w:p>
        </w:tc>
      </w:tr>
      <w:tr w:rsidR="009F0D3D">
        <w:trPr>
          <w:trHeight w:val="499"/>
        </w:trPr>
        <w:tc>
          <w:tcPr>
            <w:tcW w:w="12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家庭住址</w:t>
            </w:r>
            <w:proofErr w:type="spellEnd"/>
          </w:p>
        </w:tc>
        <w:tc>
          <w:tcPr>
            <w:tcW w:w="28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联系电话</w:t>
            </w:r>
            <w:proofErr w:type="spellEnd"/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9F0D3D">
        <w:trPr>
          <w:trHeight w:val="1402"/>
        </w:trPr>
        <w:tc>
          <w:tcPr>
            <w:tcW w:w="12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退学原因</w:t>
            </w:r>
            <w:proofErr w:type="spellEnd"/>
          </w:p>
        </w:tc>
        <w:tc>
          <w:tcPr>
            <w:tcW w:w="850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F0D3D" w:rsidRDefault="009F0D3D">
            <w:pPr>
              <w:spacing w:line="360" w:lineRule="auto"/>
              <w:ind w:right="440"/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9F0D3D">
            <w:pPr>
              <w:spacing w:line="360" w:lineRule="auto"/>
              <w:ind w:right="440"/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9F0D3D">
            <w:pPr>
              <w:spacing w:line="360" w:lineRule="auto"/>
              <w:ind w:right="440"/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632733">
            <w:pPr>
              <w:spacing w:line="360" w:lineRule="auto"/>
              <w:ind w:right="440" w:firstLine="0"/>
              <w:rPr>
                <w:rFonts w:ascii="仿宋" w:eastAsia="仿宋" w:hAnsi="仿宋" w:cs="宋体"/>
                <w:sz w:val="24"/>
                <w:lang w:eastAsia="zh-CN"/>
              </w:rPr>
            </w:pPr>
            <w:r>
              <w:rPr>
                <w:rFonts w:ascii="仿宋" w:eastAsia="仿宋" w:hAnsi="仿宋" w:cs="宋体" w:hint="eastAsia"/>
                <w:sz w:val="24"/>
                <w:lang w:eastAsia="zh-CN"/>
              </w:rPr>
              <w:t>学生签名：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 xml:space="preserve">                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家长签名：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 xml:space="preserve">                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日期：</w:t>
            </w:r>
          </w:p>
        </w:tc>
      </w:tr>
      <w:tr w:rsidR="009F0D3D">
        <w:trPr>
          <w:trHeight w:val="1003"/>
        </w:trPr>
        <w:tc>
          <w:tcPr>
            <w:tcW w:w="12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  <w:lang w:eastAsia="zh-CN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辅导员</w:t>
            </w:r>
            <w:proofErr w:type="spellEnd"/>
          </w:p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意见</w:t>
            </w:r>
            <w:proofErr w:type="spellEnd"/>
          </w:p>
        </w:tc>
        <w:tc>
          <w:tcPr>
            <w:tcW w:w="850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F0D3D" w:rsidRDefault="00632733">
            <w:pPr>
              <w:spacing w:beforeLines="100" w:before="312"/>
              <w:ind w:firstLine="0"/>
              <w:rPr>
                <w:rFonts w:ascii="仿宋" w:eastAsia="仿宋" w:hAnsi="仿宋" w:cs="宋体"/>
                <w:sz w:val="24"/>
                <w:lang w:eastAsia="zh-CN"/>
              </w:rPr>
            </w:pPr>
            <w:r>
              <w:rPr>
                <w:rFonts w:ascii="仿宋" w:eastAsia="仿宋" w:hAnsi="仿宋" w:cs="宋体" w:hint="eastAsia"/>
                <w:sz w:val="24"/>
                <w:lang w:eastAsia="zh-CN"/>
              </w:rPr>
              <w:t>学生停课时间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>:</w:t>
            </w:r>
            <w:r>
              <w:rPr>
                <w:rFonts w:ascii="仿宋" w:eastAsia="仿宋" w:hAnsi="仿宋" w:cs="宋体"/>
                <w:sz w:val="24"/>
                <w:u w:val="single"/>
                <w:lang w:eastAsia="zh-CN"/>
              </w:rPr>
              <w:t xml:space="preserve">                   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 xml:space="preserve">    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本学期教材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>(</w:t>
            </w:r>
            <w:r>
              <w:rPr>
                <w:rFonts w:ascii="仿宋" w:eastAsia="仿宋" w:hAnsi="仿宋" w:cs="宋体"/>
                <w:sz w:val="24"/>
                <w:u w:val="single"/>
                <w:lang w:eastAsia="zh-CN"/>
              </w:rPr>
              <w:t xml:space="preserve">  </w:t>
            </w:r>
            <w:r>
              <w:rPr>
                <w:rFonts w:ascii="仿宋" w:eastAsia="仿宋" w:hAnsi="仿宋" w:cs="宋体" w:hint="eastAsia"/>
                <w:sz w:val="24"/>
                <w:u w:val="single"/>
                <w:lang w:eastAsia="zh-CN"/>
              </w:rPr>
              <w:t>已</w:t>
            </w:r>
            <w:r>
              <w:rPr>
                <w:rFonts w:ascii="仿宋" w:eastAsia="仿宋" w:hAnsi="仿宋" w:cs="宋体"/>
                <w:sz w:val="24"/>
                <w:u w:val="single"/>
                <w:lang w:eastAsia="zh-CN"/>
              </w:rPr>
              <w:t xml:space="preserve">/ </w:t>
            </w:r>
            <w:r>
              <w:rPr>
                <w:rFonts w:ascii="仿宋" w:eastAsia="仿宋" w:hAnsi="仿宋" w:cs="宋体" w:hint="eastAsia"/>
                <w:sz w:val="24"/>
                <w:u w:val="single"/>
                <w:lang w:eastAsia="zh-CN"/>
              </w:rPr>
              <w:t>未</w:t>
            </w:r>
            <w:r>
              <w:rPr>
                <w:rFonts w:ascii="仿宋" w:eastAsia="仿宋" w:hAnsi="仿宋" w:cs="宋体"/>
                <w:sz w:val="24"/>
                <w:u w:val="single"/>
                <w:lang w:eastAsia="zh-CN"/>
              </w:rPr>
              <w:t xml:space="preserve">   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>)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领取</w:t>
            </w:r>
          </w:p>
          <w:p w:rsidR="009F0D3D" w:rsidRDefault="009F0D3D">
            <w:pPr>
              <w:ind w:firstLineChars="1550" w:firstLine="3720"/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632733">
            <w:pPr>
              <w:ind w:firstLine="0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辅导员签字</w:t>
            </w:r>
            <w:proofErr w:type="spellEnd"/>
            <w:r>
              <w:rPr>
                <w:rFonts w:ascii="仿宋" w:eastAsia="仿宋" w:hAnsi="仿宋" w:cs="宋体"/>
                <w:sz w:val="24"/>
              </w:rPr>
              <w:t xml:space="preserve">:                 </w:t>
            </w:r>
            <w:r>
              <w:rPr>
                <w:rFonts w:ascii="仿宋" w:eastAsia="仿宋" w:hAnsi="仿宋" w:cs="宋体" w:hint="eastAsia"/>
                <w:sz w:val="24"/>
              </w:rPr>
              <w:t>年</w:t>
            </w:r>
            <w:r>
              <w:rPr>
                <w:rFonts w:ascii="仿宋" w:eastAsia="仿宋" w:hAnsi="仿宋" w:cs="宋体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sz w:val="24"/>
              </w:rPr>
              <w:t>月</w:t>
            </w:r>
            <w:r>
              <w:rPr>
                <w:rFonts w:ascii="仿宋" w:eastAsia="仿宋" w:hAnsi="仿宋" w:cs="宋体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日</w:t>
            </w:r>
          </w:p>
        </w:tc>
      </w:tr>
      <w:tr w:rsidR="009F0D3D">
        <w:trPr>
          <w:trHeight w:val="973"/>
        </w:trPr>
        <w:tc>
          <w:tcPr>
            <w:tcW w:w="12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二级学院</w:t>
            </w:r>
            <w:proofErr w:type="spellEnd"/>
            <w:r>
              <w:rPr>
                <w:rFonts w:ascii="仿宋" w:eastAsia="仿宋" w:hAnsi="仿宋"/>
                <w:sz w:val="24"/>
              </w:rPr>
              <w:t xml:space="preserve">                   </w:t>
            </w: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意见</w:t>
            </w:r>
            <w:proofErr w:type="spellEnd"/>
          </w:p>
        </w:tc>
        <w:tc>
          <w:tcPr>
            <w:tcW w:w="850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F0D3D" w:rsidRDefault="009F0D3D">
            <w:pPr>
              <w:wordWrap w:val="0"/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9F0D3D">
            <w:pPr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632733">
            <w:pPr>
              <w:rPr>
                <w:rFonts w:ascii="仿宋" w:eastAsia="仿宋" w:hAnsi="仿宋" w:cs="宋体"/>
                <w:sz w:val="24"/>
                <w:lang w:eastAsia="zh-CN"/>
              </w:rPr>
            </w:pPr>
            <w:r>
              <w:rPr>
                <w:rFonts w:ascii="仿宋" w:eastAsia="仿宋" w:hAnsi="仿宋" w:cs="宋体" w:hint="eastAsia"/>
                <w:sz w:val="24"/>
                <w:lang w:eastAsia="zh-CN"/>
              </w:rPr>
              <w:t>负责人签名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>(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盖章</w:t>
            </w:r>
            <w:r>
              <w:rPr>
                <w:rFonts w:ascii="仿宋" w:eastAsia="仿宋" w:hAnsi="仿宋"/>
                <w:sz w:val="24"/>
                <w:lang w:eastAsia="zh-CN"/>
              </w:rPr>
              <w:t xml:space="preserve">):                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年</w:t>
            </w:r>
            <w:r>
              <w:rPr>
                <w:rFonts w:ascii="仿宋" w:eastAsia="仿宋" w:hAnsi="仿宋"/>
                <w:sz w:val="24"/>
                <w:lang w:eastAsia="zh-CN"/>
              </w:rPr>
              <w:t xml:space="preserve">  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月</w:t>
            </w:r>
            <w:r>
              <w:rPr>
                <w:rFonts w:ascii="仿宋" w:eastAsia="仿宋" w:hAnsi="仿宋"/>
                <w:sz w:val="24"/>
                <w:lang w:eastAsia="zh-CN"/>
              </w:rPr>
              <w:t xml:space="preserve">  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日</w:t>
            </w:r>
          </w:p>
        </w:tc>
      </w:tr>
      <w:tr w:rsidR="009F0D3D">
        <w:trPr>
          <w:trHeight w:val="1405"/>
        </w:trPr>
        <w:tc>
          <w:tcPr>
            <w:tcW w:w="12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教务处</w:t>
            </w:r>
            <w:proofErr w:type="spellEnd"/>
            <w:r>
              <w:rPr>
                <w:rFonts w:ascii="仿宋" w:eastAsia="仿宋" w:hAnsi="仿宋"/>
                <w:sz w:val="24"/>
              </w:rPr>
              <w:t xml:space="preserve">                    </w:t>
            </w: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意见</w:t>
            </w:r>
            <w:proofErr w:type="spellEnd"/>
          </w:p>
        </w:tc>
        <w:tc>
          <w:tcPr>
            <w:tcW w:w="850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F0D3D" w:rsidRDefault="00632733">
            <w:pPr>
              <w:wordWrap w:val="0"/>
              <w:ind w:right="110"/>
              <w:rPr>
                <w:rFonts w:ascii="仿宋" w:eastAsia="仿宋" w:hAnsi="仿宋" w:cs="宋体"/>
                <w:sz w:val="24"/>
                <w:lang w:eastAsia="zh-CN"/>
              </w:rPr>
            </w:pPr>
            <w:r>
              <w:rPr>
                <w:rFonts w:ascii="仿宋" w:eastAsia="仿宋" w:hAnsi="仿宋" w:cs="宋体" w:hint="eastAsia"/>
                <w:sz w:val="24"/>
                <w:lang w:eastAsia="zh-CN"/>
              </w:rPr>
              <w:t>负责人签名（盖章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>)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：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 xml:space="preserve">            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年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月</w:t>
            </w:r>
            <w:r>
              <w:rPr>
                <w:rFonts w:ascii="仿宋" w:eastAsia="仿宋" w:hAnsi="仿宋" w:cs="宋体"/>
                <w:sz w:val="24"/>
                <w:lang w:eastAsia="zh-CN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  <w:lang w:eastAsia="zh-CN"/>
              </w:rPr>
              <w:t>日</w:t>
            </w:r>
          </w:p>
        </w:tc>
      </w:tr>
      <w:tr w:rsidR="009F0D3D">
        <w:trPr>
          <w:trHeight w:val="308"/>
        </w:trPr>
        <w:tc>
          <w:tcPr>
            <w:tcW w:w="1304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9F0D3D">
            <w:pPr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632733">
            <w:pPr>
              <w:ind w:firstLine="0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财务处</w:t>
            </w:r>
            <w:proofErr w:type="spellEnd"/>
          </w:p>
          <w:p w:rsidR="009F0D3D" w:rsidRDefault="009F0D3D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849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F0D3D" w:rsidRDefault="00632733">
            <w:pPr>
              <w:ind w:right="590" w:firstLine="0"/>
              <w:rPr>
                <w:rFonts w:ascii="仿宋" w:eastAsia="仿宋" w:hAnsi="仿宋" w:cs="宋体"/>
                <w:sz w:val="24"/>
                <w:lang w:eastAsia="zh-CN"/>
              </w:rPr>
            </w:pPr>
            <w:r>
              <w:rPr>
                <w:rFonts w:ascii="仿宋" w:eastAsia="仿宋" w:hAnsi="仿宋" w:cs="宋体" w:hint="eastAsia"/>
                <w:sz w:val="24"/>
                <w:lang w:eastAsia="zh-CN"/>
              </w:rPr>
              <w:t>办理学费、代办费等退还手续。</w:t>
            </w:r>
          </w:p>
          <w:p w:rsidR="009F0D3D" w:rsidRDefault="009F0D3D">
            <w:pPr>
              <w:ind w:right="590"/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632733">
            <w:pPr>
              <w:ind w:right="590" w:firstLineChars="1550" w:firstLine="3720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签名（盖章</w:t>
            </w:r>
            <w:proofErr w:type="spellEnd"/>
            <w:r>
              <w:rPr>
                <w:rFonts w:ascii="仿宋" w:eastAsia="仿宋" w:hAnsi="仿宋" w:cs="宋体"/>
                <w:sz w:val="24"/>
              </w:rPr>
              <w:t xml:space="preserve">) </w:t>
            </w:r>
            <w:r>
              <w:rPr>
                <w:rFonts w:ascii="仿宋" w:eastAsia="仿宋" w:hAnsi="仿宋" w:cs="宋体" w:hint="eastAsia"/>
                <w:sz w:val="24"/>
              </w:rPr>
              <w:t>：</w:t>
            </w:r>
            <w:r>
              <w:rPr>
                <w:rFonts w:ascii="仿宋" w:eastAsia="仿宋" w:hAnsi="仿宋" w:cs="宋体"/>
                <w:sz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sz w:val="24"/>
              </w:rPr>
              <w:t>年</w:t>
            </w:r>
            <w:r>
              <w:rPr>
                <w:rFonts w:ascii="仿宋" w:eastAsia="仿宋" w:hAnsi="仿宋" w:cs="宋体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月</w:t>
            </w:r>
            <w:r>
              <w:rPr>
                <w:rFonts w:ascii="仿宋" w:eastAsia="仿宋" w:hAnsi="仿宋" w:cs="宋体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日</w:t>
            </w:r>
          </w:p>
        </w:tc>
      </w:tr>
      <w:tr w:rsidR="009F0D3D">
        <w:trPr>
          <w:trHeight w:val="308"/>
        </w:trPr>
        <w:tc>
          <w:tcPr>
            <w:tcW w:w="1291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主管校长意见</w:t>
            </w:r>
            <w:proofErr w:type="spellEnd"/>
          </w:p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F0D3D" w:rsidRDefault="009F0D3D">
            <w:pPr>
              <w:wordWrap w:val="0"/>
              <w:ind w:right="110" w:firstLine="0"/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9F0D3D">
            <w:pPr>
              <w:ind w:right="590" w:firstLine="0"/>
              <w:rPr>
                <w:rFonts w:ascii="仿宋" w:eastAsia="仿宋" w:hAnsi="仿宋" w:cs="宋体"/>
                <w:sz w:val="24"/>
                <w:lang w:eastAsia="zh-CN"/>
              </w:rPr>
            </w:pPr>
          </w:p>
          <w:p w:rsidR="009F0D3D" w:rsidRDefault="00632733">
            <w:pPr>
              <w:ind w:right="590" w:firstLine="0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签名（盖章</w:t>
            </w:r>
            <w:proofErr w:type="spellEnd"/>
            <w:r>
              <w:rPr>
                <w:rFonts w:ascii="仿宋" w:eastAsia="仿宋" w:hAnsi="仿宋" w:cs="宋体"/>
                <w:sz w:val="24"/>
              </w:rPr>
              <w:t>)</w:t>
            </w:r>
            <w:r>
              <w:rPr>
                <w:rFonts w:ascii="仿宋" w:eastAsia="仿宋" w:hAnsi="仿宋" w:cs="宋体" w:hint="eastAsia"/>
                <w:sz w:val="24"/>
              </w:rPr>
              <w:t>：</w:t>
            </w:r>
            <w:r>
              <w:rPr>
                <w:rFonts w:ascii="仿宋" w:eastAsia="仿宋" w:hAnsi="仿宋" w:cs="宋体"/>
                <w:sz w:val="24"/>
              </w:rPr>
              <w:t xml:space="preserve">            </w:t>
            </w:r>
            <w:r>
              <w:rPr>
                <w:rFonts w:ascii="仿宋" w:eastAsia="仿宋" w:hAnsi="仿宋" w:cs="宋体" w:hint="eastAsia"/>
                <w:sz w:val="24"/>
              </w:rPr>
              <w:t>年</w:t>
            </w:r>
            <w:r>
              <w:rPr>
                <w:rFonts w:ascii="仿宋" w:eastAsia="仿宋" w:hAnsi="仿宋" w:cs="宋体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月</w:t>
            </w:r>
            <w:r>
              <w:rPr>
                <w:rFonts w:ascii="仿宋" w:eastAsia="仿宋" w:hAnsi="仿宋" w:cs="宋体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日</w:t>
            </w:r>
          </w:p>
        </w:tc>
      </w:tr>
      <w:tr w:rsidR="009F0D3D">
        <w:trPr>
          <w:trHeight w:val="570"/>
        </w:trPr>
        <w:tc>
          <w:tcPr>
            <w:tcW w:w="129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  <w:p w:rsidR="009F0D3D" w:rsidRDefault="00632733">
            <w:pPr>
              <w:ind w:firstLine="0"/>
              <w:jc w:val="center"/>
              <w:rPr>
                <w:rFonts w:ascii="仿宋" w:eastAsia="仿宋" w:hAnsi="仿宋" w:cs="宋体"/>
                <w:sz w:val="24"/>
              </w:rPr>
            </w:pPr>
            <w:proofErr w:type="spellStart"/>
            <w:r>
              <w:rPr>
                <w:rFonts w:ascii="仿宋" w:eastAsia="仿宋" w:hAnsi="仿宋" w:cs="宋体" w:hint="eastAsia"/>
                <w:sz w:val="24"/>
              </w:rPr>
              <w:t>备注</w:t>
            </w:r>
            <w:proofErr w:type="spellEnd"/>
          </w:p>
          <w:p w:rsidR="009F0D3D" w:rsidRDefault="009F0D3D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8509" w:type="dxa"/>
            <w:gridSpan w:val="8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D3D" w:rsidRDefault="00632733">
            <w:pPr>
              <w:spacing w:after="240"/>
              <w:ind w:firstLine="0"/>
              <w:jc w:val="both"/>
              <w:rPr>
                <w:rFonts w:ascii="仿宋" w:eastAsia="仿宋" w:hAnsi="仿宋" w:cs="宋体"/>
                <w:sz w:val="24"/>
                <w:lang w:eastAsia="zh-CN"/>
              </w:rPr>
            </w:pPr>
            <w:r>
              <w:rPr>
                <w:rFonts w:ascii="仿宋" w:eastAsia="仿宋" w:hAnsi="仿宋" w:cs="宋体" w:hint="eastAsia"/>
                <w:sz w:val="24"/>
                <w:lang w:eastAsia="zh-CN"/>
              </w:rPr>
              <w:t>结业（</w:t>
            </w:r>
            <w:proofErr w:type="gramStart"/>
            <w:r>
              <w:rPr>
                <w:rFonts w:ascii="仿宋" w:eastAsia="仿宋" w:hAnsi="仿宋" w:cs="宋体" w:hint="eastAsia"/>
                <w:sz w:val="24"/>
                <w:lang w:eastAsia="zh-CN"/>
              </w:rPr>
              <w:t>肄业</w:t>
            </w:r>
            <w:proofErr w:type="gramEnd"/>
            <w:r>
              <w:rPr>
                <w:rFonts w:ascii="仿宋" w:eastAsia="仿宋" w:hAnsi="仿宋" w:cs="宋体" w:hint="eastAsia"/>
                <w:sz w:val="24"/>
                <w:lang w:eastAsia="zh-CN"/>
              </w:rPr>
              <w:t>）证书编号：</w:t>
            </w:r>
          </w:p>
        </w:tc>
      </w:tr>
    </w:tbl>
    <w:p w:rsidR="009F0D3D" w:rsidRDefault="00632733">
      <w:pPr>
        <w:ind w:left="360" w:hangingChars="150" w:hanging="360"/>
        <w:rPr>
          <w:rFonts w:ascii="仿宋" w:eastAsia="仿宋" w:hAnsi="仿宋"/>
          <w:sz w:val="24"/>
          <w:lang w:eastAsia="zh-CN"/>
        </w:rPr>
      </w:pPr>
      <w:r>
        <w:rPr>
          <w:rFonts w:ascii="仿宋" w:eastAsia="仿宋" w:hAnsi="仿宋" w:cs="宋体"/>
          <w:sz w:val="24"/>
          <w:lang w:eastAsia="zh-CN"/>
        </w:rPr>
        <w:t>1</w:t>
      </w:r>
      <w:r>
        <w:rPr>
          <w:rFonts w:ascii="仿宋" w:eastAsia="仿宋" w:hAnsi="仿宋" w:cs="宋体" w:hint="eastAsia"/>
          <w:sz w:val="24"/>
          <w:lang w:eastAsia="zh-CN"/>
        </w:rPr>
        <w:t>．因</w:t>
      </w:r>
      <w:proofErr w:type="gramStart"/>
      <w:r>
        <w:rPr>
          <w:rFonts w:ascii="仿宋" w:eastAsia="仿宋" w:hAnsi="仿宋" w:cs="宋体" w:hint="eastAsia"/>
          <w:sz w:val="24"/>
          <w:lang w:eastAsia="zh-CN"/>
        </w:rPr>
        <w:t>病退学需提供</w:t>
      </w:r>
      <w:proofErr w:type="gramEnd"/>
      <w:r>
        <w:rPr>
          <w:rFonts w:ascii="仿宋" w:eastAsia="仿宋" w:hAnsi="仿宋" w:cs="宋体" w:hint="eastAsia"/>
          <w:sz w:val="24"/>
          <w:lang w:eastAsia="zh-CN"/>
        </w:rPr>
        <w:t>医院病历和医生建议退学证明</w:t>
      </w:r>
      <w:r>
        <w:rPr>
          <w:rFonts w:ascii="仿宋" w:eastAsia="仿宋" w:hAnsi="仿宋" w:cs="宋体"/>
          <w:sz w:val="24"/>
          <w:lang w:eastAsia="zh-CN"/>
        </w:rPr>
        <w:t>,</w:t>
      </w:r>
      <w:r>
        <w:rPr>
          <w:rFonts w:ascii="仿宋" w:eastAsia="仿宋" w:hAnsi="仿宋" w:cs="宋体" w:hint="eastAsia"/>
          <w:sz w:val="24"/>
          <w:lang w:eastAsia="zh-CN"/>
        </w:rPr>
        <w:t>方可办理其他手续；</w:t>
      </w:r>
    </w:p>
    <w:p w:rsidR="009F0D3D" w:rsidRDefault="00632733">
      <w:pPr>
        <w:ind w:left="360" w:hangingChars="150" w:hanging="360"/>
        <w:rPr>
          <w:rFonts w:ascii="仿宋" w:eastAsia="仿宋" w:hAnsi="仿宋"/>
          <w:sz w:val="24"/>
          <w:lang w:eastAsia="zh-CN"/>
        </w:rPr>
      </w:pPr>
      <w:r>
        <w:rPr>
          <w:rFonts w:ascii="仿宋" w:eastAsia="仿宋" w:hAnsi="仿宋"/>
          <w:sz w:val="24"/>
          <w:lang w:eastAsia="zh-CN"/>
        </w:rPr>
        <w:t>2</w:t>
      </w:r>
      <w:r>
        <w:rPr>
          <w:rFonts w:ascii="仿宋" w:eastAsia="仿宋" w:hAnsi="仿宋" w:hint="eastAsia"/>
          <w:sz w:val="24"/>
          <w:lang w:eastAsia="zh-CN"/>
        </w:rPr>
        <w:t>．退学学生自学校批准退学之日起注销学籍</w:t>
      </w:r>
      <w:r>
        <w:rPr>
          <w:rFonts w:ascii="仿宋" w:eastAsia="仿宋" w:hAnsi="仿宋"/>
          <w:sz w:val="24"/>
          <w:lang w:eastAsia="zh-CN"/>
        </w:rPr>
        <w:t>.</w:t>
      </w:r>
      <w:r>
        <w:rPr>
          <w:rFonts w:ascii="仿宋" w:eastAsia="仿宋" w:hAnsi="仿宋" w:hint="eastAsia"/>
          <w:sz w:val="24"/>
          <w:lang w:eastAsia="zh-CN"/>
        </w:rPr>
        <w:t>学生须在两周内办完离校手续；</w:t>
      </w:r>
    </w:p>
    <w:p w:rsidR="009F0D3D" w:rsidRDefault="00632733">
      <w:pPr>
        <w:ind w:left="360" w:hangingChars="150" w:hanging="360"/>
        <w:rPr>
          <w:rFonts w:ascii="仿宋" w:eastAsia="仿宋" w:hAnsi="仿宋"/>
          <w:sz w:val="24"/>
          <w:lang w:eastAsia="zh-CN"/>
        </w:rPr>
      </w:pPr>
      <w:r>
        <w:rPr>
          <w:rFonts w:ascii="仿宋" w:eastAsia="仿宋" w:hAnsi="仿宋"/>
          <w:sz w:val="24"/>
          <w:lang w:eastAsia="zh-CN"/>
        </w:rPr>
        <w:t>3</w:t>
      </w:r>
      <w:r>
        <w:rPr>
          <w:rFonts w:ascii="仿宋" w:eastAsia="仿宋" w:hAnsi="仿宋" w:hint="eastAsia"/>
          <w:sz w:val="24"/>
          <w:lang w:eastAsia="zh-CN"/>
        </w:rPr>
        <w:t>．学生退学时</w:t>
      </w:r>
      <w:r>
        <w:rPr>
          <w:rFonts w:ascii="仿宋" w:eastAsia="仿宋" w:hAnsi="仿宋"/>
          <w:sz w:val="24"/>
          <w:lang w:eastAsia="zh-CN"/>
        </w:rPr>
        <w:t>,</w:t>
      </w:r>
      <w:r>
        <w:rPr>
          <w:rFonts w:ascii="仿宋" w:eastAsia="仿宋" w:hAnsi="仿宋" w:hint="eastAsia"/>
          <w:sz w:val="24"/>
          <w:lang w:eastAsia="zh-CN"/>
        </w:rPr>
        <w:t>学费、代办费结算，按照《上海师范大学天华学院本科生学费收取和退还管理办法》，由财务处办理。</w:t>
      </w:r>
    </w:p>
    <w:p w:rsidR="009F0D3D" w:rsidRDefault="00632733">
      <w:pPr>
        <w:ind w:left="360" w:hangingChars="150" w:hanging="360"/>
        <w:rPr>
          <w:rFonts w:ascii="仿宋" w:eastAsia="仿宋" w:hAnsi="仿宋"/>
          <w:sz w:val="24"/>
          <w:lang w:eastAsia="zh-CN"/>
        </w:rPr>
      </w:pPr>
      <w:r>
        <w:rPr>
          <w:rFonts w:ascii="仿宋" w:eastAsia="仿宋" w:hAnsi="仿宋"/>
          <w:sz w:val="24"/>
          <w:lang w:eastAsia="zh-CN"/>
        </w:rPr>
        <w:t>4</w:t>
      </w:r>
      <w:r>
        <w:rPr>
          <w:rFonts w:ascii="仿宋" w:eastAsia="仿宋" w:hAnsi="仿宋" w:hint="eastAsia"/>
          <w:sz w:val="24"/>
          <w:lang w:eastAsia="zh-CN"/>
        </w:rPr>
        <w:t>．学满一年以上退学且不满足结业条件的学生，发给</w:t>
      </w:r>
      <w:proofErr w:type="gramStart"/>
      <w:r>
        <w:rPr>
          <w:rFonts w:ascii="仿宋" w:eastAsia="仿宋" w:hAnsi="仿宋" w:hint="eastAsia"/>
          <w:sz w:val="24"/>
          <w:lang w:eastAsia="zh-CN"/>
        </w:rPr>
        <w:t>肄业</w:t>
      </w:r>
      <w:proofErr w:type="gramEnd"/>
      <w:r>
        <w:rPr>
          <w:rFonts w:ascii="仿宋" w:eastAsia="仿宋" w:hAnsi="仿宋" w:hint="eastAsia"/>
          <w:sz w:val="24"/>
          <w:lang w:eastAsia="zh-CN"/>
        </w:rPr>
        <w:t>证书。（不满足条件的发给退学证明）。</w:t>
      </w:r>
    </w:p>
    <w:p w:rsidR="009F0D3D" w:rsidRDefault="009F0D3D">
      <w:pPr>
        <w:ind w:left="420" w:hangingChars="150" w:hanging="420"/>
        <w:rPr>
          <w:rFonts w:ascii="华文仿宋" w:eastAsia="华文仿宋" w:hAnsi="华文仿宋"/>
          <w:sz w:val="28"/>
          <w:szCs w:val="24"/>
          <w:lang w:eastAsia="zh-CN"/>
        </w:rPr>
      </w:pPr>
    </w:p>
    <w:sectPr w:rsidR="009F0D3D" w:rsidSect="000673DC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pgNumType w:start="8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733" w:rsidRDefault="00632733">
      <w:r>
        <w:separator/>
      </w:r>
    </w:p>
  </w:endnote>
  <w:endnote w:type="continuationSeparator" w:id="0">
    <w:p w:rsidR="00632733" w:rsidRDefault="0063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336459"/>
      <w:docPartObj>
        <w:docPartGallery w:val="Page Numbers (Bottom of Page)"/>
        <w:docPartUnique/>
      </w:docPartObj>
    </w:sdtPr>
    <w:sdtContent>
      <w:p w:rsidR="000673DC" w:rsidRDefault="000673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673DC">
          <w:rPr>
            <w:noProof/>
            <w:lang w:val="zh-CN" w:eastAsia="zh-CN"/>
          </w:rPr>
          <w:t>86</w:t>
        </w:r>
        <w:r>
          <w:fldChar w:fldCharType="end"/>
        </w:r>
      </w:p>
    </w:sdtContent>
  </w:sdt>
  <w:p w:rsidR="009F0D3D" w:rsidRDefault="009F0D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733" w:rsidRDefault="00632733">
      <w:r>
        <w:separator/>
      </w:r>
    </w:p>
  </w:footnote>
  <w:footnote w:type="continuationSeparator" w:id="0">
    <w:p w:rsidR="00632733" w:rsidRDefault="00632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D3D" w:rsidRDefault="009F0D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2F02"/>
    <w:rsid w:val="00000D1A"/>
    <w:rsid w:val="000454AB"/>
    <w:rsid w:val="000673DC"/>
    <w:rsid w:val="00080129"/>
    <w:rsid w:val="000E3E54"/>
    <w:rsid w:val="00106B21"/>
    <w:rsid w:val="0013074D"/>
    <w:rsid w:val="0019132C"/>
    <w:rsid w:val="00193C0F"/>
    <w:rsid w:val="001B2803"/>
    <w:rsid w:val="001D0BDB"/>
    <w:rsid w:val="001E5C23"/>
    <w:rsid w:val="001E76E6"/>
    <w:rsid w:val="00214EB5"/>
    <w:rsid w:val="00246AA9"/>
    <w:rsid w:val="00250F02"/>
    <w:rsid w:val="002A2F02"/>
    <w:rsid w:val="002A787B"/>
    <w:rsid w:val="002B55F9"/>
    <w:rsid w:val="002C09B8"/>
    <w:rsid w:val="002E6A28"/>
    <w:rsid w:val="002F6527"/>
    <w:rsid w:val="003161BA"/>
    <w:rsid w:val="003217C2"/>
    <w:rsid w:val="003339F9"/>
    <w:rsid w:val="00351FB7"/>
    <w:rsid w:val="00353CA0"/>
    <w:rsid w:val="00375252"/>
    <w:rsid w:val="00382756"/>
    <w:rsid w:val="003A3634"/>
    <w:rsid w:val="003A555D"/>
    <w:rsid w:val="003D30F7"/>
    <w:rsid w:val="00425651"/>
    <w:rsid w:val="00455BE8"/>
    <w:rsid w:val="00471337"/>
    <w:rsid w:val="00471CD7"/>
    <w:rsid w:val="00483E3E"/>
    <w:rsid w:val="0048660E"/>
    <w:rsid w:val="004919C1"/>
    <w:rsid w:val="004B0241"/>
    <w:rsid w:val="004B1BD9"/>
    <w:rsid w:val="004D3391"/>
    <w:rsid w:val="004E30F4"/>
    <w:rsid w:val="004E5FCB"/>
    <w:rsid w:val="005209F6"/>
    <w:rsid w:val="0054494E"/>
    <w:rsid w:val="00562C6E"/>
    <w:rsid w:val="005637EC"/>
    <w:rsid w:val="0058446C"/>
    <w:rsid w:val="00593A63"/>
    <w:rsid w:val="006160E5"/>
    <w:rsid w:val="00617B4B"/>
    <w:rsid w:val="00632733"/>
    <w:rsid w:val="0066686A"/>
    <w:rsid w:val="00730FE0"/>
    <w:rsid w:val="007B4740"/>
    <w:rsid w:val="007D2F4A"/>
    <w:rsid w:val="0087111B"/>
    <w:rsid w:val="00881B44"/>
    <w:rsid w:val="008E2CE2"/>
    <w:rsid w:val="009137E9"/>
    <w:rsid w:val="00913D33"/>
    <w:rsid w:val="009418C3"/>
    <w:rsid w:val="00957974"/>
    <w:rsid w:val="00986293"/>
    <w:rsid w:val="009A7273"/>
    <w:rsid w:val="009C43F1"/>
    <w:rsid w:val="009C67AC"/>
    <w:rsid w:val="009C799C"/>
    <w:rsid w:val="009D0C7E"/>
    <w:rsid w:val="009F0D3D"/>
    <w:rsid w:val="009F3E87"/>
    <w:rsid w:val="00A1051F"/>
    <w:rsid w:val="00A11466"/>
    <w:rsid w:val="00A3502E"/>
    <w:rsid w:val="00A45888"/>
    <w:rsid w:val="00A51F20"/>
    <w:rsid w:val="00A56E68"/>
    <w:rsid w:val="00AC5324"/>
    <w:rsid w:val="00AF315C"/>
    <w:rsid w:val="00B24D2D"/>
    <w:rsid w:val="00B26458"/>
    <w:rsid w:val="00B6289E"/>
    <w:rsid w:val="00B74485"/>
    <w:rsid w:val="00B80824"/>
    <w:rsid w:val="00B87F57"/>
    <w:rsid w:val="00BA1274"/>
    <w:rsid w:val="00BA67B2"/>
    <w:rsid w:val="00BB2A23"/>
    <w:rsid w:val="00BB3D2C"/>
    <w:rsid w:val="00C026E0"/>
    <w:rsid w:val="00C143A6"/>
    <w:rsid w:val="00C3031F"/>
    <w:rsid w:val="00C30F20"/>
    <w:rsid w:val="00CE6046"/>
    <w:rsid w:val="00D241A2"/>
    <w:rsid w:val="00D43A99"/>
    <w:rsid w:val="00D920BC"/>
    <w:rsid w:val="00DA762B"/>
    <w:rsid w:val="00E25F4A"/>
    <w:rsid w:val="00E61272"/>
    <w:rsid w:val="00EA2433"/>
    <w:rsid w:val="00EA5EF4"/>
    <w:rsid w:val="00EC21CF"/>
    <w:rsid w:val="00EE040B"/>
    <w:rsid w:val="00EF47CB"/>
    <w:rsid w:val="00EF77D1"/>
    <w:rsid w:val="00F47FB9"/>
    <w:rsid w:val="00F5775A"/>
    <w:rsid w:val="00FA0456"/>
    <w:rsid w:val="7D5F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60"/>
    </w:pPr>
    <w:rPr>
      <w:sz w:val="22"/>
      <w:szCs w:val="22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unhideWhenUsed/>
    <w:qFormat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unhideWhenUsed/>
    <w:qFormat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unhideWhenUsed/>
    <w:qFormat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unhideWhenUsed/>
    <w:qFormat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unhideWhenUsed/>
    <w:qFormat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b/>
      <w:bCs/>
      <w:sz w:val="18"/>
      <w:szCs w:val="18"/>
    </w:rPr>
  </w:style>
  <w:style w:type="paragraph" w:styleId="a4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Char2"/>
    <w:uiPriority w:val="11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a8">
    <w:name w:val="Title"/>
    <w:basedOn w:val="a"/>
    <w:next w:val="a"/>
    <w:link w:val="Char3"/>
    <w:uiPriority w:val="10"/>
    <w:qFormat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a9">
    <w:name w:val="Strong"/>
    <w:basedOn w:val="a0"/>
    <w:uiPriority w:val="22"/>
    <w:qFormat/>
    <w:rPr>
      <w:b/>
      <w:bCs/>
      <w:spacing w:val="0"/>
    </w:rPr>
  </w:style>
  <w:style w:type="character" w:styleId="aa">
    <w:name w:val="Emphasis"/>
    <w:uiPriority w:val="20"/>
    <w:qFormat/>
    <w:rPr>
      <w:b/>
      <w:bCs/>
      <w:i/>
      <w:iCs/>
      <w:color w:val="5A5A5A" w:themeColor="text1" w:themeTint="A5"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Char3">
    <w:name w:val="标题 Char"/>
    <w:basedOn w:val="a0"/>
    <w:link w:val="a8"/>
    <w:uiPriority w:val="10"/>
    <w:qFormat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2">
    <w:name w:val="副标题 Char"/>
    <w:basedOn w:val="a0"/>
    <w:link w:val="a7"/>
    <w:uiPriority w:val="11"/>
    <w:qFormat/>
    <w:rPr>
      <w:rFonts w:asciiTheme="minorHAnsi"/>
      <w:i/>
      <w:iCs/>
      <w:sz w:val="24"/>
      <w:szCs w:val="24"/>
    </w:rPr>
  </w:style>
  <w:style w:type="paragraph" w:customStyle="1" w:styleId="10">
    <w:name w:val="无间隔1"/>
    <w:basedOn w:val="a"/>
    <w:link w:val="Char4"/>
    <w:uiPriority w:val="1"/>
    <w:qFormat/>
    <w:pPr>
      <w:ind w:firstLine="0"/>
    </w:pPr>
  </w:style>
  <w:style w:type="character" w:customStyle="1" w:styleId="Char4">
    <w:name w:val="无间隔 Char"/>
    <w:basedOn w:val="a0"/>
    <w:link w:val="10"/>
    <w:uiPriority w:val="1"/>
  </w:style>
  <w:style w:type="paragraph" w:customStyle="1" w:styleId="11">
    <w:name w:val="列出段落1"/>
    <w:basedOn w:val="a"/>
    <w:uiPriority w:val="34"/>
    <w:qFormat/>
    <w:pPr>
      <w:ind w:left="720"/>
      <w:contextualSpacing/>
    </w:pPr>
  </w:style>
  <w:style w:type="paragraph" w:customStyle="1" w:styleId="12">
    <w:name w:val="引用1"/>
    <w:basedOn w:val="a"/>
    <w:next w:val="a"/>
    <w:link w:val="Char5"/>
    <w:uiPriority w:val="29"/>
    <w:qFormat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5">
    <w:name w:val="引用 Char"/>
    <w:basedOn w:val="a0"/>
    <w:link w:val="12"/>
    <w:uiPriority w:val="2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13">
    <w:name w:val="明显引用1"/>
    <w:basedOn w:val="a"/>
    <w:next w:val="a"/>
    <w:link w:val="Char6"/>
    <w:uiPriority w:val="30"/>
    <w:qFormat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6">
    <w:name w:val="明显引用 Char"/>
    <w:basedOn w:val="a0"/>
    <w:link w:val="13"/>
    <w:uiPriority w:val="30"/>
    <w:qFormat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customStyle="1" w:styleId="14">
    <w:name w:val="不明显强调1"/>
    <w:uiPriority w:val="19"/>
    <w:qFormat/>
    <w:rPr>
      <w:i/>
      <w:iCs/>
      <w:color w:val="5A5A5A" w:themeColor="text1" w:themeTint="A5"/>
    </w:rPr>
  </w:style>
  <w:style w:type="character" w:customStyle="1" w:styleId="15">
    <w:name w:val="明显强调1"/>
    <w:uiPriority w:val="21"/>
    <w:qFormat/>
    <w:rPr>
      <w:b/>
      <w:bCs/>
      <w:i/>
      <w:iCs/>
      <w:color w:val="4F81BD" w:themeColor="accent1"/>
      <w:sz w:val="22"/>
      <w:szCs w:val="22"/>
    </w:rPr>
  </w:style>
  <w:style w:type="character" w:customStyle="1" w:styleId="16">
    <w:name w:val="不明显参考1"/>
    <w:uiPriority w:val="31"/>
    <w:qFormat/>
    <w:rPr>
      <w:color w:val="auto"/>
      <w:u w:val="single" w:color="9BBB59" w:themeColor="accent3"/>
    </w:rPr>
  </w:style>
  <w:style w:type="character" w:customStyle="1" w:styleId="17">
    <w:name w:val="明显参考1"/>
    <w:basedOn w:val="a0"/>
    <w:uiPriority w:val="32"/>
    <w:qFormat/>
    <w:rPr>
      <w:b/>
      <w:bCs/>
      <w:color w:val="76923C" w:themeColor="accent3" w:themeShade="BF"/>
      <w:u w:val="single" w:color="9BBB59" w:themeColor="accent3"/>
    </w:rPr>
  </w:style>
  <w:style w:type="character" w:customStyle="1" w:styleId="18">
    <w:name w:val="书籍标题1"/>
    <w:basedOn w:val="a0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</w:style>
  <w:style w:type="paragraph" w:customStyle="1" w:styleId="ac">
    <w:name w:val="正文 + 小四"/>
    <w:basedOn w:val="a"/>
    <w:uiPriority w:val="99"/>
    <w:qFormat/>
    <w:pPr>
      <w:widowControl w:val="0"/>
      <w:adjustRightInd w:val="0"/>
      <w:spacing w:line="348" w:lineRule="auto"/>
      <w:ind w:firstLineChars="200" w:firstLine="480"/>
      <w:jc w:val="both"/>
    </w:pPr>
    <w:rPr>
      <w:rFonts w:ascii="Times New Roman" w:eastAsia="宋体" w:hAnsi="Times New Roman" w:cs="Times New Roman"/>
      <w:kern w:val="2"/>
      <w:sz w:val="24"/>
      <w:szCs w:val="24"/>
      <w:lang w:eastAsia="zh-CN" w:bidi="ar-SA"/>
    </w:rPr>
  </w:style>
  <w:style w:type="paragraph" w:customStyle="1" w:styleId="ad">
    <w:name w:val="正文 + 宋体"/>
    <w:basedOn w:val="a"/>
    <w:link w:val="Char7"/>
    <w:uiPriority w:val="99"/>
    <w:qFormat/>
    <w:pPr>
      <w:widowControl w:val="0"/>
      <w:adjustRightInd w:val="0"/>
      <w:spacing w:line="348" w:lineRule="auto"/>
      <w:ind w:firstLineChars="200" w:firstLine="480"/>
      <w:jc w:val="both"/>
    </w:pPr>
    <w:rPr>
      <w:rFonts w:ascii="宋体" w:eastAsia="宋体" w:hAnsi="宋体" w:cs="Times New Roman"/>
      <w:kern w:val="2"/>
      <w:sz w:val="24"/>
      <w:szCs w:val="24"/>
      <w:lang w:eastAsia="zh-CN" w:bidi="ar-SA"/>
    </w:rPr>
  </w:style>
  <w:style w:type="character" w:customStyle="1" w:styleId="Char7">
    <w:name w:val="正文 + 宋体 Char"/>
    <w:basedOn w:val="a0"/>
    <w:link w:val="ad"/>
    <w:uiPriority w:val="99"/>
    <w:locked/>
    <w:rPr>
      <w:rFonts w:ascii="宋体" w:eastAsia="宋体" w:hAnsi="宋体" w:cs="Times New Roman"/>
      <w:kern w:val="2"/>
      <w:sz w:val="24"/>
      <w:szCs w:val="24"/>
      <w:lang w:eastAsia="zh-CN" w:bidi="ar-SA"/>
    </w:rPr>
  </w:style>
  <w:style w:type="paragraph" w:styleId="ae">
    <w:name w:val="Balloon Text"/>
    <w:basedOn w:val="a"/>
    <w:link w:val="Char8"/>
    <w:uiPriority w:val="99"/>
    <w:semiHidden/>
    <w:unhideWhenUsed/>
    <w:rsid w:val="000673DC"/>
    <w:rPr>
      <w:sz w:val="18"/>
      <w:szCs w:val="18"/>
    </w:rPr>
  </w:style>
  <w:style w:type="character" w:customStyle="1" w:styleId="Char8">
    <w:name w:val="批注框文本 Char"/>
    <w:basedOn w:val="a0"/>
    <w:link w:val="ae"/>
    <w:uiPriority w:val="99"/>
    <w:semiHidden/>
    <w:rsid w:val="000673DC"/>
    <w:rPr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2050" textRotate="1"/>
    <customShpInfo spid="_x0000_s1026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AD1295-C208-4DEA-888A-9DF497AC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318</Words>
  <Characters>1815</Characters>
  <Application>Microsoft Office Word</Application>
  <DocSecurity>0</DocSecurity>
  <Lines>15</Lines>
  <Paragraphs>4</Paragraphs>
  <ScaleCrop>false</ScaleCrop>
  <Company>微软中国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thtf</cp:lastModifiedBy>
  <cp:revision>14</cp:revision>
  <cp:lastPrinted>2015-05-12T06:00:00Z</cp:lastPrinted>
  <dcterms:created xsi:type="dcterms:W3CDTF">2015-06-26T03:01:00Z</dcterms:created>
  <dcterms:modified xsi:type="dcterms:W3CDTF">2017-06-14T04:55:00Z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