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4FE" w:rsidRPr="007334FE" w:rsidRDefault="007334FE" w:rsidP="007334FE">
      <w:pPr>
        <w:jc w:val="center"/>
        <w:rPr>
          <w:rFonts w:ascii="Helvetica" w:hAnsi="Helvetica" w:cs="Helvetica"/>
          <w:b/>
          <w:bCs/>
          <w:sz w:val="32"/>
          <w:szCs w:val="32"/>
        </w:rPr>
      </w:pPr>
      <w:bookmarkStart w:id="0" w:name="_GoBack"/>
      <w:bookmarkEnd w:id="0"/>
      <w:r w:rsidRPr="007334FE">
        <w:rPr>
          <w:rFonts w:ascii="Helvetica" w:hAnsi="Helvetica" w:cs="Helvetica"/>
          <w:b/>
          <w:bCs/>
          <w:sz w:val="32"/>
          <w:szCs w:val="32"/>
        </w:rPr>
        <w:t>关于</w:t>
      </w:r>
      <w:r w:rsidR="00A408DD">
        <w:rPr>
          <w:rFonts w:ascii="Helvetica" w:hAnsi="Helvetica" w:cs="Helvetica" w:hint="eastAsia"/>
          <w:b/>
          <w:bCs/>
          <w:sz w:val="32"/>
          <w:szCs w:val="32"/>
        </w:rPr>
        <w:t>加强</w:t>
      </w:r>
      <w:r w:rsidR="00FB5B41">
        <w:rPr>
          <w:rFonts w:ascii="Helvetica" w:hAnsi="Helvetica" w:cs="Helvetica" w:hint="eastAsia"/>
          <w:b/>
          <w:bCs/>
          <w:sz w:val="32"/>
          <w:szCs w:val="32"/>
        </w:rPr>
        <w:t>学校</w:t>
      </w:r>
      <w:r w:rsidRPr="007334FE">
        <w:rPr>
          <w:rFonts w:ascii="Helvetica" w:hAnsi="Helvetica" w:cs="Helvetica"/>
          <w:b/>
          <w:bCs/>
          <w:sz w:val="32"/>
          <w:szCs w:val="32"/>
        </w:rPr>
        <w:t>办公用品报销</w:t>
      </w:r>
      <w:r w:rsidR="00A408DD">
        <w:rPr>
          <w:rFonts w:ascii="Helvetica" w:hAnsi="Helvetica" w:cs="Helvetica" w:hint="eastAsia"/>
          <w:b/>
          <w:bCs/>
          <w:sz w:val="32"/>
          <w:szCs w:val="32"/>
        </w:rPr>
        <w:t>的规定</w:t>
      </w:r>
    </w:p>
    <w:p w:rsidR="007334FE" w:rsidRPr="006D69AD" w:rsidRDefault="001E0A57" w:rsidP="007334FE">
      <w:pPr>
        <w:jc w:val="center"/>
        <w:rPr>
          <w:rFonts w:ascii="宋体" w:hAnsi="宋体" w:cs="Helvetica" w:hint="eastAsia"/>
          <w:sz w:val="24"/>
          <w:szCs w:val="21"/>
        </w:rPr>
      </w:pPr>
      <w:r w:rsidRPr="006D69AD">
        <w:rPr>
          <w:rFonts w:ascii="宋体" w:hAnsi="宋体" w:cs="Helvetica" w:hint="eastAsia"/>
          <w:sz w:val="24"/>
          <w:szCs w:val="21"/>
        </w:rPr>
        <w:t>（</w:t>
      </w:r>
      <w:r w:rsidRPr="001E0A57">
        <w:rPr>
          <w:rFonts w:ascii="宋体" w:hAnsi="宋体" w:cs="Helvetica" w:hint="eastAsia"/>
          <w:sz w:val="24"/>
          <w:szCs w:val="21"/>
        </w:rPr>
        <w:t>2017年4月28日第40次校务委员会全体会议审议保留</w:t>
      </w:r>
      <w:r w:rsidRPr="006D69AD">
        <w:rPr>
          <w:rFonts w:ascii="宋体" w:hAnsi="宋体" w:cs="Helvetica" w:hint="eastAsia"/>
          <w:sz w:val="24"/>
          <w:szCs w:val="21"/>
        </w:rPr>
        <w:t>）</w:t>
      </w:r>
    </w:p>
    <w:p w:rsidR="001E0A57" w:rsidRPr="007334FE" w:rsidRDefault="001E0A57" w:rsidP="007334FE">
      <w:pPr>
        <w:jc w:val="center"/>
        <w:rPr>
          <w:rFonts w:cs="Helvetica"/>
          <w:szCs w:val="21"/>
        </w:rPr>
      </w:pPr>
    </w:p>
    <w:p w:rsidR="007334FE" w:rsidRPr="00446225" w:rsidRDefault="00B0791E" w:rsidP="00446225">
      <w:pPr>
        <w:widowControl/>
        <w:spacing w:line="360" w:lineRule="auto"/>
        <w:ind w:firstLine="538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为了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加强财务管理和监督</w:t>
      </w:r>
      <w:r>
        <w:rPr>
          <w:rFonts w:ascii="宋体" w:hAnsi="宋体" w:cs="宋体" w:hint="eastAsia"/>
          <w:kern w:val="0"/>
          <w:sz w:val="28"/>
          <w:szCs w:val="28"/>
        </w:rPr>
        <w:t>，</w:t>
      </w:r>
      <w:r w:rsidRPr="007334FE">
        <w:rPr>
          <w:rFonts w:ascii="宋体" w:hAnsi="宋体" w:cs="宋体" w:hint="eastAsia"/>
          <w:kern w:val="0"/>
          <w:sz w:val="28"/>
          <w:szCs w:val="28"/>
        </w:rPr>
        <w:t>维护财经纪律，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学校决定加强对办公用品等的报销管理和监督</w:t>
      </w:r>
      <w:r>
        <w:rPr>
          <w:rFonts w:ascii="宋体" w:hAnsi="宋体" w:cs="宋体" w:hint="eastAsia"/>
          <w:kern w:val="0"/>
          <w:sz w:val="28"/>
          <w:szCs w:val="28"/>
        </w:rPr>
        <w:t>，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特制定本</w:t>
      </w:r>
      <w:r w:rsidR="00FB5B41">
        <w:rPr>
          <w:rFonts w:ascii="宋体" w:hAnsi="宋体" w:cs="宋体" w:hint="eastAsia"/>
          <w:kern w:val="0"/>
          <w:sz w:val="28"/>
          <w:szCs w:val="28"/>
        </w:rPr>
        <w:t>规定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：</w:t>
      </w:r>
      <w:r w:rsidR="007334FE" w:rsidRPr="007334FE">
        <w:rPr>
          <w:rFonts w:ascii="宋体" w:hAnsi="宋体" w:cs="宋体"/>
          <w:kern w:val="0"/>
          <w:sz w:val="24"/>
        </w:rPr>
        <w:t xml:space="preserve"> </w:t>
      </w:r>
    </w:p>
    <w:p w:rsidR="007334FE" w:rsidRPr="007334FE" w:rsidRDefault="007334FE" w:rsidP="007334FE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4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>一、</w:t>
      </w:r>
      <w:r w:rsidR="00A51125">
        <w:rPr>
          <w:rFonts w:ascii="宋体" w:hAnsi="宋体" w:cs="宋体" w:hint="eastAsia"/>
          <w:kern w:val="0"/>
          <w:sz w:val="28"/>
          <w:szCs w:val="28"/>
        </w:rPr>
        <w:t>本规定的“</w:t>
      </w:r>
      <w:r w:rsidR="00A51125" w:rsidRPr="007334FE">
        <w:rPr>
          <w:rFonts w:ascii="宋体" w:hAnsi="宋体" w:cs="宋体" w:hint="eastAsia"/>
          <w:kern w:val="0"/>
          <w:sz w:val="28"/>
          <w:szCs w:val="28"/>
        </w:rPr>
        <w:t>办公用品</w:t>
      </w:r>
      <w:r w:rsidR="00A51125">
        <w:rPr>
          <w:rFonts w:ascii="宋体" w:hAnsi="宋体" w:cs="宋体" w:hint="eastAsia"/>
          <w:kern w:val="0"/>
          <w:sz w:val="28"/>
          <w:szCs w:val="28"/>
        </w:rPr>
        <w:t>”适用下述范围</w:t>
      </w:r>
      <w:r w:rsidRPr="007334FE">
        <w:rPr>
          <w:rFonts w:ascii="宋体" w:hAnsi="宋体" w:cs="宋体" w:hint="eastAsia"/>
          <w:kern w:val="0"/>
          <w:sz w:val="28"/>
          <w:szCs w:val="28"/>
        </w:rPr>
        <w:t>：无具体商品名称的办公用品、劳防用品、图书费、资料费、材料费、印刷费、教学用品、书报费、低值易耗品、学习用品……其范围的确定和解释权归财务处。</w:t>
      </w:r>
      <w:r w:rsidRPr="007334FE">
        <w:rPr>
          <w:rFonts w:ascii="宋体" w:hAnsi="宋体" w:cs="宋体"/>
          <w:kern w:val="0"/>
          <w:sz w:val="24"/>
        </w:rPr>
        <w:t xml:space="preserve"> </w:t>
      </w:r>
    </w:p>
    <w:p w:rsidR="007334FE" w:rsidRPr="00B21CDD" w:rsidRDefault="007334FE" w:rsidP="007334FE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8"/>
          <w:szCs w:val="28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>二、</w:t>
      </w:r>
      <w:r w:rsidR="00351F05">
        <w:rPr>
          <w:rFonts w:ascii="宋体" w:hAnsi="宋体" w:cs="宋体" w:hint="eastAsia"/>
          <w:kern w:val="0"/>
          <w:sz w:val="28"/>
          <w:szCs w:val="28"/>
        </w:rPr>
        <w:t>发票</w:t>
      </w:r>
      <w:r w:rsidRPr="007334FE">
        <w:rPr>
          <w:rFonts w:ascii="宋体" w:hAnsi="宋体" w:cs="宋体" w:hint="eastAsia"/>
          <w:kern w:val="0"/>
          <w:sz w:val="28"/>
          <w:szCs w:val="28"/>
        </w:rPr>
        <w:t>金额大于1000元（含1000元）的办公用品，报销时</w:t>
      </w:r>
      <w:r w:rsidR="00A51125">
        <w:rPr>
          <w:rFonts w:ascii="宋体" w:hAnsi="宋体" w:cs="宋体" w:hint="eastAsia"/>
          <w:kern w:val="0"/>
          <w:sz w:val="28"/>
          <w:szCs w:val="28"/>
        </w:rPr>
        <w:t>要求随附</w:t>
      </w:r>
      <w:r w:rsidR="00B21CDD" w:rsidRPr="00B21CDD">
        <w:rPr>
          <w:rFonts w:ascii="宋体" w:hAnsi="宋体" w:cs="宋体" w:hint="eastAsia"/>
          <w:color w:val="000000"/>
          <w:kern w:val="0"/>
          <w:sz w:val="28"/>
          <w:szCs w:val="28"/>
        </w:rPr>
        <w:t>销售方提供的清单，或加盖销售方公章的相关佐证资料</w:t>
      </w:r>
      <w:r w:rsidR="00B21CDD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7334FE" w:rsidRPr="007334FE" w:rsidRDefault="007334FE" w:rsidP="007334FE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4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>三、无论分几次报销，金额小于1000</w:t>
      </w:r>
      <w:r w:rsidR="00351F05">
        <w:rPr>
          <w:rFonts w:ascii="宋体" w:hAnsi="宋体" w:cs="宋体" w:hint="eastAsia"/>
          <w:kern w:val="0"/>
          <w:sz w:val="28"/>
          <w:szCs w:val="28"/>
        </w:rPr>
        <w:t>元的办公用品</w:t>
      </w:r>
      <w:r w:rsidRPr="007334FE">
        <w:rPr>
          <w:rFonts w:ascii="宋体" w:hAnsi="宋体" w:cs="宋体" w:hint="eastAsia"/>
          <w:kern w:val="0"/>
          <w:sz w:val="28"/>
          <w:szCs w:val="28"/>
        </w:rPr>
        <w:t>发票不准连号</w:t>
      </w:r>
      <w:r w:rsidR="00351F05">
        <w:rPr>
          <w:rFonts w:ascii="宋体" w:hAnsi="宋体" w:cs="宋体" w:hint="eastAsia"/>
          <w:kern w:val="0"/>
          <w:sz w:val="28"/>
          <w:szCs w:val="28"/>
        </w:rPr>
        <w:t>，</w:t>
      </w:r>
      <w:r w:rsidRPr="007334FE">
        <w:rPr>
          <w:rFonts w:ascii="宋体" w:hAnsi="宋体" w:cs="宋体" w:hint="eastAsia"/>
          <w:kern w:val="0"/>
          <w:sz w:val="28"/>
          <w:szCs w:val="28"/>
        </w:rPr>
        <w:t>否则视作大额发票拆分开具。</w:t>
      </w:r>
      <w:r w:rsidRPr="007334FE">
        <w:rPr>
          <w:rFonts w:ascii="宋体" w:hAnsi="宋体" w:cs="宋体"/>
          <w:kern w:val="0"/>
          <w:sz w:val="24"/>
        </w:rPr>
        <w:t xml:space="preserve"> </w:t>
      </w:r>
    </w:p>
    <w:p w:rsidR="00D10781" w:rsidRDefault="000C5A7B" w:rsidP="000C5A7B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8"/>
          <w:szCs w:val="28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>四、</w:t>
      </w:r>
      <w:r w:rsidR="00611932">
        <w:rPr>
          <w:rFonts w:ascii="宋体" w:hAnsi="宋体" w:cs="宋体" w:hint="eastAsia"/>
          <w:kern w:val="0"/>
          <w:sz w:val="28"/>
          <w:szCs w:val="28"/>
        </w:rPr>
        <w:t>下列</w:t>
      </w:r>
      <w:r w:rsidRPr="007334FE">
        <w:rPr>
          <w:rFonts w:ascii="宋体" w:hAnsi="宋体" w:cs="宋体" w:hint="eastAsia"/>
          <w:kern w:val="0"/>
          <w:sz w:val="28"/>
          <w:szCs w:val="28"/>
        </w:rPr>
        <w:t>办公用品</w:t>
      </w:r>
      <w:r w:rsidR="00D10781">
        <w:rPr>
          <w:rFonts w:ascii="宋体" w:hAnsi="宋体" w:cs="宋体" w:hint="eastAsia"/>
          <w:kern w:val="0"/>
          <w:sz w:val="28"/>
          <w:szCs w:val="28"/>
        </w:rPr>
        <w:t>，</w:t>
      </w:r>
      <w:r w:rsidR="00351F05">
        <w:rPr>
          <w:rFonts w:ascii="宋体" w:hAnsi="宋体" w:cs="宋体" w:hint="eastAsia"/>
          <w:kern w:val="0"/>
          <w:sz w:val="28"/>
          <w:szCs w:val="28"/>
        </w:rPr>
        <w:t>报销前</w:t>
      </w:r>
      <w:r w:rsidR="00D10781">
        <w:rPr>
          <w:rFonts w:ascii="宋体" w:hAnsi="宋体" w:cs="宋体" w:hint="eastAsia"/>
          <w:kern w:val="0"/>
          <w:sz w:val="28"/>
          <w:szCs w:val="28"/>
        </w:rPr>
        <w:t>应先交相关部门验收</w:t>
      </w:r>
      <w:r w:rsidR="00611932"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144CB9" w:rsidRDefault="00611932" w:rsidP="000C5A7B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</w:t>
      </w:r>
      <w:r w:rsidR="00E932E5">
        <w:rPr>
          <w:rFonts w:ascii="宋体" w:hAnsi="宋体" w:cs="宋体" w:hint="eastAsia"/>
          <w:kern w:val="0"/>
          <w:sz w:val="28"/>
          <w:szCs w:val="28"/>
        </w:rPr>
        <w:t>图书</w:t>
      </w:r>
      <w:r w:rsidR="00D10781">
        <w:rPr>
          <w:rFonts w:ascii="宋体" w:hAnsi="宋体" w:cs="宋体" w:hint="eastAsia"/>
          <w:kern w:val="0"/>
          <w:sz w:val="28"/>
          <w:szCs w:val="28"/>
        </w:rPr>
        <w:t>，</w:t>
      </w:r>
      <w:r w:rsidR="00144CB9">
        <w:rPr>
          <w:rFonts w:ascii="宋体" w:hAnsi="宋体" w:cs="宋体" w:hint="eastAsia"/>
          <w:kern w:val="0"/>
          <w:sz w:val="28"/>
          <w:szCs w:val="28"/>
        </w:rPr>
        <w:t>交图书馆验收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</w:p>
    <w:p w:rsidR="00BC5C73" w:rsidRDefault="00611932" w:rsidP="000C5A7B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（二）</w:t>
      </w:r>
      <w:r w:rsidR="00351F05">
        <w:rPr>
          <w:rFonts w:ascii="宋体" w:hAnsi="宋体" w:cs="宋体" w:hint="eastAsia"/>
          <w:kern w:val="0"/>
          <w:sz w:val="28"/>
          <w:szCs w:val="28"/>
        </w:rPr>
        <w:t>单价</w:t>
      </w:r>
      <w:r w:rsidR="00E932E5">
        <w:rPr>
          <w:rFonts w:ascii="宋体" w:hAnsi="宋体" w:cs="宋体" w:hint="eastAsia"/>
          <w:kern w:val="0"/>
          <w:sz w:val="28"/>
          <w:szCs w:val="28"/>
        </w:rPr>
        <w:t>大于100元的</w:t>
      </w:r>
      <w:r w:rsidR="000C5A7B" w:rsidRPr="007334FE">
        <w:rPr>
          <w:rFonts w:ascii="宋体" w:hAnsi="宋体" w:cs="宋体" w:hint="eastAsia"/>
          <w:kern w:val="0"/>
          <w:sz w:val="28"/>
          <w:szCs w:val="28"/>
        </w:rPr>
        <w:t>低值易耗品</w:t>
      </w:r>
      <w:r w:rsidR="00E932E5">
        <w:rPr>
          <w:rFonts w:ascii="宋体" w:hAnsi="宋体" w:cs="宋体" w:hint="eastAsia"/>
          <w:kern w:val="0"/>
          <w:sz w:val="28"/>
          <w:szCs w:val="28"/>
        </w:rPr>
        <w:t>（优盘、录音笔、</w:t>
      </w:r>
      <w:r>
        <w:rPr>
          <w:rFonts w:ascii="宋体" w:hAnsi="宋体" w:cs="宋体" w:hint="eastAsia"/>
          <w:kern w:val="0"/>
          <w:sz w:val="28"/>
          <w:szCs w:val="28"/>
        </w:rPr>
        <w:t>移动硬盘等</w:t>
      </w:r>
      <w:r w:rsidR="00E932E5">
        <w:rPr>
          <w:rFonts w:ascii="宋体" w:hAnsi="宋体" w:cs="宋体" w:hint="eastAsia"/>
          <w:kern w:val="0"/>
          <w:sz w:val="28"/>
          <w:szCs w:val="28"/>
        </w:rPr>
        <w:t>）</w:t>
      </w:r>
      <w:r w:rsidR="00144CB9">
        <w:rPr>
          <w:rFonts w:ascii="宋体" w:hAnsi="宋体" w:cs="宋体" w:hint="eastAsia"/>
          <w:kern w:val="0"/>
          <w:sz w:val="28"/>
          <w:szCs w:val="28"/>
        </w:rPr>
        <w:t>，交</w:t>
      </w:r>
      <w:r w:rsidR="00BC5C73">
        <w:rPr>
          <w:rFonts w:ascii="宋体" w:hAnsi="宋体" w:cs="宋体" w:hint="eastAsia"/>
          <w:kern w:val="0"/>
          <w:sz w:val="28"/>
          <w:szCs w:val="28"/>
        </w:rPr>
        <w:t>资产处或行政处</w:t>
      </w:r>
      <w:r w:rsidR="00144CB9">
        <w:rPr>
          <w:rFonts w:ascii="宋体" w:hAnsi="宋体" w:cs="宋体" w:hint="eastAsia"/>
          <w:kern w:val="0"/>
          <w:sz w:val="28"/>
          <w:szCs w:val="28"/>
        </w:rPr>
        <w:t>验收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</w:p>
    <w:p w:rsidR="000C5A7B" w:rsidRPr="007334FE" w:rsidRDefault="00611932" w:rsidP="000C5A7B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（三）</w:t>
      </w:r>
      <w:r w:rsidR="00351F05">
        <w:rPr>
          <w:rFonts w:ascii="宋体" w:hAnsi="宋体" w:cs="宋体" w:hint="eastAsia"/>
          <w:kern w:val="0"/>
          <w:sz w:val="28"/>
          <w:szCs w:val="28"/>
        </w:rPr>
        <w:t>单价</w:t>
      </w:r>
      <w:r w:rsidR="00BC5C73">
        <w:rPr>
          <w:rFonts w:ascii="宋体" w:hAnsi="宋体" w:cs="宋体" w:hint="eastAsia"/>
          <w:kern w:val="0"/>
          <w:sz w:val="28"/>
          <w:szCs w:val="28"/>
        </w:rPr>
        <w:t>50至</w:t>
      </w:r>
      <w:r>
        <w:rPr>
          <w:rFonts w:ascii="宋体" w:hAnsi="宋体" w:cs="宋体" w:hint="eastAsia"/>
          <w:kern w:val="0"/>
          <w:sz w:val="28"/>
          <w:szCs w:val="28"/>
        </w:rPr>
        <w:t>100元</w:t>
      </w:r>
      <w:r w:rsidR="00351F05">
        <w:rPr>
          <w:rFonts w:ascii="宋体" w:hAnsi="宋体" w:cs="宋体" w:hint="eastAsia"/>
          <w:kern w:val="0"/>
          <w:sz w:val="28"/>
          <w:szCs w:val="28"/>
        </w:rPr>
        <w:t>且</w:t>
      </w:r>
      <w:r>
        <w:rPr>
          <w:rFonts w:ascii="宋体" w:hAnsi="宋体" w:cs="宋体" w:hint="eastAsia"/>
          <w:kern w:val="0"/>
          <w:sz w:val="28"/>
          <w:szCs w:val="28"/>
        </w:rPr>
        <w:t>数量大于</w:t>
      </w:r>
      <w:r w:rsidR="00A51125">
        <w:rPr>
          <w:rFonts w:ascii="宋体" w:hAnsi="宋体" w:cs="宋体" w:hint="eastAsia"/>
          <w:kern w:val="0"/>
          <w:sz w:val="28"/>
          <w:szCs w:val="28"/>
        </w:rPr>
        <w:t>1</w:t>
      </w:r>
      <w:r>
        <w:rPr>
          <w:rFonts w:ascii="宋体" w:hAnsi="宋体" w:cs="宋体" w:hint="eastAsia"/>
          <w:kern w:val="0"/>
          <w:sz w:val="28"/>
          <w:szCs w:val="28"/>
        </w:rPr>
        <w:t>0件</w:t>
      </w:r>
      <w:r w:rsidR="00C10DC1">
        <w:rPr>
          <w:rFonts w:ascii="宋体" w:hAnsi="宋体" w:cs="宋体" w:hint="eastAsia"/>
          <w:kern w:val="0"/>
          <w:sz w:val="28"/>
          <w:szCs w:val="28"/>
        </w:rPr>
        <w:t>、</w:t>
      </w:r>
      <w:r w:rsidR="00BC5C73">
        <w:rPr>
          <w:rFonts w:ascii="宋体" w:hAnsi="宋体" w:cs="宋体" w:hint="eastAsia"/>
          <w:kern w:val="0"/>
          <w:sz w:val="28"/>
          <w:szCs w:val="28"/>
        </w:rPr>
        <w:t>或</w:t>
      </w:r>
      <w:r w:rsidR="00351F05">
        <w:rPr>
          <w:rFonts w:ascii="宋体" w:hAnsi="宋体" w:cs="宋体" w:hint="eastAsia"/>
          <w:kern w:val="0"/>
          <w:sz w:val="28"/>
          <w:szCs w:val="28"/>
        </w:rPr>
        <w:t>单价</w:t>
      </w:r>
      <w:r w:rsidR="00BC5C73">
        <w:rPr>
          <w:rFonts w:ascii="宋体" w:hAnsi="宋体" w:cs="宋体" w:hint="eastAsia"/>
          <w:kern w:val="0"/>
          <w:sz w:val="28"/>
          <w:szCs w:val="28"/>
        </w:rPr>
        <w:t>小于50元</w:t>
      </w:r>
      <w:r w:rsidR="00351F05">
        <w:rPr>
          <w:rFonts w:ascii="宋体" w:hAnsi="宋体" w:cs="宋体" w:hint="eastAsia"/>
          <w:kern w:val="0"/>
          <w:sz w:val="28"/>
          <w:szCs w:val="28"/>
        </w:rPr>
        <w:t>且</w:t>
      </w:r>
      <w:r w:rsidR="00BC5C73">
        <w:rPr>
          <w:rFonts w:ascii="宋体" w:hAnsi="宋体" w:cs="宋体" w:hint="eastAsia"/>
          <w:kern w:val="0"/>
          <w:sz w:val="28"/>
          <w:szCs w:val="28"/>
        </w:rPr>
        <w:t>数量大于</w:t>
      </w:r>
      <w:r w:rsidR="00A51125">
        <w:rPr>
          <w:rFonts w:ascii="宋体" w:hAnsi="宋体" w:cs="宋体" w:hint="eastAsia"/>
          <w:kern w:val="0"/>
          <w:sz w:val="28"/>
          <w:szCs w:val="28"/>
        </w:rPr>
        <w:t>2</w:t>
      </w:r>
      <w:r w:rsidR="00BC5C73">
        <w:rPr>
          <w:rFonts w:ascii="宋体" w:hAnsi="宋体" w:cs="宋体" w:hint="eastAsia"/>
          <w:kern w:val="0"/>
          <w:sz w:val="28"/>
          <w:szCs w:val="28"/>
        </w:rPr>
        <w:t>0件的批量物品，</w:t>
      </w:r>
      <w:r w:rsidR="00D10781">
        <w:rPr>
          <w:rFonts w:ascii="宋体" w:hAnsi="宋体" w:cs="宋体" w:hint="eastAsia"/>
          <w:kern w:val="0"/>
          <w:sz w:val="28"/>
          <w:szCs w:val="28"/>
        </w:rPr>
        <w:t>交</w:t>
      </w:r>
      <w:r w:rsidR="00BC5C73">
        <w:rPr>
          <w:rFonts w:ascii="宋体" w:hAnsi="宋体" w:cs="宋体" w:hint="eastAsia"/>
          <w:kern w:val="0"/>
          <w:sz w:val="28"/>
          <w:szCs w:val="28"/>
        </w:rPr>
        <w:t>资产处或行政处</w:t>
      </w:r>
      <w:r w:rsidR="00D10781">
        <w:rPr>
          <w:rFonts w:ascii="宋体" w:hAnsi="宋体" w:cs="宋体" w:hint="eastAsia"/>
          <w:kern w:val="0"/>
          <w:sz w:val="28"/>
          <w:szCs w:val="28"/>
        </w:rPr>
        <w:t>验收</w:t>
      </w:r>
      <w:r w:rsidR="00BC5C73">
        <w:rPr>
          <w:rFonts w:ascii="宋体" w:hAnsi="宋体" w:cs="宋体" w:hint="eastAsia"/>
          <w:kern w:val="0"/>
          <w:sz w:val="28"/>
          <w:szCs w:val="28"/>
        </w:rPr>
        <w:t>。</w:t>
      </w:r>
      <w:r w:rsidR="000C5A7B" w:rsidRPr="007334FE">
        <w:rPr>
          <w:rFonts w:ascii="宋体" w:hAnsi="宋体" w:cs="宋体"/>
          <w:kern w:val="0"/>
          <w:sz w:val="24"/>
        </w:rPr>
        <w:t xml:space="preserve"> </w:t>
      </w:r>
    </w:p>
    <w:p w:rsidR="007334FE" w:rsidRPr="007334FE" w:rsidRDefault="000C5A7B" w:rsidP="007334FE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五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、学校监察</w:t>
      </w:r>
      <w:r w:rsidR="00A51125">
        <w:rPr>
          <w:rFonts w:ascii="宋体" w:hAnsi="宋体" w:cs="宋体" w:hint="eastAsia"/>
          <w:kern w:val="0"/>
          <w:sz w:val="28"/>
          <w:szCs w:val="28"/>
        </w:rPr>
        <w:t>委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不定期地检查办公用品的报销凭证，若发现利用经费报销环节购置个人消费品，情节严重的，一经查实，按违反财经纪律处理。</w:t>
      </w:r>
      <w:r w:rsidR="007334FE" w:rsidRPr="007334FE">
        <w:rPr>
          <w:rFonts w:ascii="宋体" w:hAnsi="宋体" w:cs="宋体"/>
          <w:kern w:val="0"/>
          <w:sz w:val="24"/>
        </w:rPr>
        <w:t xml:space="preserve"> </w:t>
      </w:r>
    </w:p>
    <w:p w:rsidR="007334FE" w:rsidRPr="007334FE" w:rsidRDefault="00FB5B41" w:rsidP="007334FE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8"/>
          <w:szCs w:val="28"/>
        </w:rPr>
        <w:t>六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、本</w:t>
      </w:r>
      <w:r w:rsidR="00A51125">
        <w:rPr>
          <w:rFonts w:ascii="宋体" w:hAnsi="宋体" w:cs="宋体" w:hint="eastAsia"/>
          <w:kern w:val="0"/>
          <w:sz w:val="28"/>
          <w:szCs w:val="28"/>
        </w:rPr>
        <w:t>规定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从201</w:t>
      </w:r>
      <w:r w:rsidR="00A51125">
        <w:rPr>
          <w:rFonts w:ascii="宋体" w:hAnsi="宋体" w:cs="宋体" w:hint="eastAsia"/>
          <w:kern w:val="0"/>
          <w:sz w:val="28"/>
          <w:szCs w:val="28"/>
        </w:rPr>
        <w:t>4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年</w:t>
      </w:r>
      <w:r w:rsidR="00A51125">
        <w:rPr>
          <w:rFonts w:ascii="宋体" w:hAnsi="宋体" w:cs="宋体" w:hint="eastAsia"/>
          <w:kern w:val="0"/>
          <w:sz w:val="28"/>
          <w:szCs w:val="28"/>
        </w:rPr>
        <w:t>1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2月</w:t>
      </w:r>
      <w:r w:rsidR="00A51125">
        <w:rPr>
          <w:rFonts w:ascii="宋体" w:hAnsi="宋体" w:cs="宋体" w:hint="eastAsia"/>
          <w:kern w:val="0"/>
          <w:sz w:val="28"/>
          <w:szCs w:val="28"/>
        </w:rPr>
        <w:t>20</w:t>
      </w:r>
      <w:r w:rsidR="007334FE" w:rsidRPr="007334FE">
        <w:rPr>
          <w:rFonts w:ascii="宋体" w:hAnsi="宋体" w:cs="宋体" w:hint="eastAsia"/>
          <w:kern w:val="0"/>
          <w:sz w:val="28"/>
          <w:szCs w:val="28"/>
        </w:rPr>
        <w:t>日起执行。</w:t>
      </w:r>
      <w:r w:rsidR="007334FE" w:rsidRPr="007334FE">
        <w:rPr>
          <w:rFonts w:ascii="宋体" w:hAnsi="宋体" w:cs="宋体"/>
          <w:kern w:val="0"/>
          <w:sz w:val="24"/>
        </w:rPr>
        <w:t xml:space="preserve"> </w:t>
      </w:r>
    </w:p>
    <w:p w:rsidR="00214A21" w:rsidRDefault="007334FE" w:rsidP="007334FE">
      <w:pPr>
        <w:widowControl/>
        <w:spacing w:line="315" w:lineRule="atLeast"/>
        <w:ind w:firstLine="538"/>
        <w:jc w:val="left"/>
        <w:rPr>
          <w:rFonts w:ascii="宋体" w:hAnsi="宋体" w:cs="宋体"/>
          <w:kern w:val="0"/>
          <w:sz w:val="28"/>
          <w:szCs w:val="28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>      </w:t>
      </w:r>
    </w:p>
    <w:p w:rsidR="007334FE" w:rsidRPr="007334FE" w:rsidRDefault="007334FE" w:rsidP="00214A21">
      <w:pPr>
        <w:widowControl/>
        <w:spacing w:line="315" w:lineRule="atLeast"/>
        <w:ind w:firstLineChars="250" w:firstLine="700"/>
        <w:jc w:val="left"/>
        <w:rPr>
          <w:rFonts w:ascii="宋体" w:hAnsi="宋体" w:cs="宋体"/>
          <w:kern w:val="0"/>
          <w:sz w:val="24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 xml:space="preserve">          </w:t>
      </w:r>
      <w:r w:rsidR="00214A21">
        <w:rPr>
          <w:rFonts w:ascii="宋体" w:hAnsi="宋体" w:cs="宋体" w:hint="eastAsia"/>
          <w:kern w:val="0"/>
          <w:sz w:val="28"/>
          <w:szCs w:val="28"/>
        </w:rPr>
        <w:t xml:space="preserve">                              </w:t>
      </w:r>
      <w:r w:rsidRPr="007334FE">
        <w:rPr>
          <w:rFonts w:ascii="宋体" w:hAnsi="宋体" w:cs="宋体" w:hint="eastAsia"/>
          <w:kern w:val="0"/>
          <w:sz w:val="28"/>
          <w:szCs w:val="28"/>
        </w:rPr>
        <w:t xml:space="preserve">  财务处</w:t>
      </w:r>
      <w:r w:rsidRPr="007334FE">
        <w:rPr>
          <w:rFonts w:ascii="宋体" w:hAnsi="宋体" w:cs="宋体"/>
          <w:kern w:val="0"/>
          <w:sz w:val="24"/>
        </w:rPr>
        <w:t xml:space="preserve"> </w:t>
      </w:r>
    </w:p>
    <w:p w:rsidR="007334FE" w:rsidRPr="001E0A57" w:rsidRDefault="007334FE" w:rsidP="001E0A57">
      <w:pPr>
        <w:widowControl/>
        <w:spacing w:line="315" w:lineRule="atLeast"/>
        <w:ind w:firstLineChars="2092" w:firstLine="5858"/>
        <w:jc w:val="left"/>
        <w:rPr>
          <w:rFonts w:ascii="宋体" w:hAnsi="宋体" w:cs="宋体"/>
          <w:kern w:val="0"/>
          <w:sz w:val="24"/>
        </w:rPr>
      </w:pPr>
      <w:r w:rsidRPr="007334FE">
        <w:rPr>
          <w:rFonts w:ascii="宋体" w:hAnsi="宋体" w:cs="宋体" w:hint="eastAsia"/>
          <w:kern w:val="0"/>
          <w:sz w:val="28"/>
          <w:szCs w:val="28"/>
        </w:rPr>
        <w:t>201</w:t>
      </w:r>
      <w:r w:rsidR="00A51125">
        <w:rPr>
          <w:rFonts w:ascii="宋体" w:hAnsi="宋体" w:cs="宋体" w:hint="eastAsia"/>
          <w:kern w:val="0"/>
          <w:sz w:val="28"/>
          <w:szCs w:val="28"/>
        </w:rPr>
        <w:t>4</w:t>
      </w:r>
      <w:r w:rsidRPr="007334FE">
        <w:rPr>
          <w:rFonts w:ascii="宋体" w:hAnsi="宋体" w:cs="宋体" w:hint="eastAsia"/>
          <w:kern w:val="0"/>
          <w:sz w:val="28"/>
          <w:szCs w:val="28"/>
        </w:rPr>
        <w:t>年1</w:t>
      </w:r>
      <w:r w:rsidR="00A51125">
        <w:rPr>
          <w:rFonts w:ascii="宋体" w:hAnsi="宋体" w:cs="宋体" w:hint="eastAsia"/>
          <w:kern w:val="0"/>
          <w:sz w:val="28"/>
          <w:szCs w:val="28"/>
        </w:rPr>
        <w:t>2</w:t>
      </w:r>
      <w:r w:rsidRPr="007334FE">
        <w:rPr>
          <w:rFonts w:ascii="宋体" w:hAnsi="宋体" w:cs="宋体" w:hint="eastAsia"/>
          <w:kern w:val="0"/>
          <w:sz w:val="28"/>
          <w:szCs w:val="28"/>
        </w:rPr>
        <w:t>月1</w:t>
      </w:r>
      <w:r w:rsidR="00A51125">
        <w:rPr>
          <w:rFonts w:ascii="宋体" w:hAnsi="宋体" w:cs="宋体" w:hint="eastAsia"/>
          <w:kern w:val="0"/>
          <w:sz w:val="28"/>
          <w:szCs w:val="28"/>
        </w:rPr>
        <w:t>7</w:t>
      </w:r>
      <w:r w:rsidRPr="007334FE">
        <w:rPr>
          <w:rFonts w:ascii="宋体" w:hAnsi="宋体" w:cs="宋体" w:hint="eastAsia"/>
          <w:kern w:val="0"/>
          <w:sz w:val="28"/>
          <w:szCs w:val="28"/>
        </w:rPr>
        <w:t>日</w:t>
      </w:r>
    </w:p>
    <w:sectPr w:rsidR="007334FE" w:rsidRPr="001E0A57" w:rsidSect="006D69AD">
      <w:footerReference w:type="default" r:id="rId7"/>
      <w:pgSz w:w="11906" w:h="16838"/>
      <w:pgMar w:top="1191" w:right="1247" w:bottom="1191" w:left="1304" w:header="851" w:footer="992" w:gutter="0"/>
      <w:pgNumType w:start="8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18" w:rsidRDefault="00107018" w:rsidP="007030A7">
      <w:r>
        <w:separator/>
      </w:r>
    </w:p>
  </w:endnote>
  <w:endnote w:type="continuationSeparator" w:id="0">
    <w:p w:rsidR="00107018" w:rsidRDefault="00107018" w:rsidP="0070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9AD" w:rsidRDefault="006D69A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6D69AD">
      <w:rPr>
        <w:noProof/>
        <w:lang w:val="zh-CN"/>
      </w:rPr>
      <w:t>80</w:t>
    </w:r>
    <w:r>
      <w:fldChar w:fldCharType="end"/>
    </w:r>
  </w:p>
  <w:p w:rsidR="004D71DD" w:rsidRDefault="004D71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18" w:rsidRDefault="00107018" w:rsidP="007030A7">
      <w:r>
        <w:separator/>
      </w:r>
    </w:p>
  </w:footnote>
  <w:footnote w:type="continuationSeparator" w:id="0">
    <w:p w:rsidR="00107018" w:rsidRDefault="00107018" w:rsidP="00703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4FE"/>
    <w:rsid w:val="000C5A7B"/>
    <w:rsid w:val="00107018"/>
    <w:rsid w:val="00144CB9"/>
    <w:rsid w:val="001E0A57"/>
    <w:rsid w:val="001E3A15"/>
    <w:rsid w:val="00214A21"/>
    <w:rsid w:val="002C42A1"/>
    <w:rsid w:val="00351F05"/>
    <w:rsid w:val="00446225"/>
    <w:rsid w:val="004D71DD"/>
    <w:rsid w:val="00611932"/>
    <w:rsid w:val="006D69AD"/>
    <w:rsid w:val="007030A7"/>
    <w:rsid w:val="007334FE"/>
    <w:rsid w:val="00764FA5"/>
    <w:rsid w:val="007B62B5"/>
    <w:rsid w:val="00866ADE"/>
    <w:rsid w:val="0086759D"/>
    <w:rsid w:val="00872EF0"/>
    <w:rsid w:val="00907DA0"/>
    <w:rsid w:val="00A408DD"/>
    <w:rsid w:val="00A51125"/>
    <w:rsid w:val="00B0791E"/>
    <w:rsid w:val="00B21CDD"/>
    <w:rsid w:val="00B8340B"/>
    <w:rsid w:val="00BC5C73"/>
    <w:rsid w:val="00C10DC1"/>
    <w:rsid w:val="00D10781"/>
    <w:rsid w:val="00E932E5"/>
    <w:rsid w:val="00E94EFB"/>
    <w:rsid w:val="00F806A7"/>
    <w:rsid w:val="00FB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334FE"/>
    <w:pPr>
      <w:ind w:leftChars="2500" w:left="100"/>
    </w:pPr>
  </w:style>
  <w:style w:type="paragraph" w:styleId="a4">
    <w:name w:val="header"/>
    <w:basedOn w:val="a"/>
    <w:link w:val="Char"/>
    <w:rsid w:val="00703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7030A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03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7030A7"/>
    <w:rPr>
      <w:kern w:val="2"/>
      <w:sz w:val="18"/>
      <w:szCs w:val="18"/>
    </w:rPr>
  </w:style>
  <w:style w:type="paragraph" w:styleId="a6">
    <w:name w:val="Balloon Text"/>
    <w:basedOn w:val="a"/>
    <w:link w:val="Char1"/>
    <w:rsid w:val="007030A7"/>
    <w:rPr>
      <w:sz w:val="18"/>
      <w:szCs w:val="18"/>
    </w:rPr>
  </w:style>
  <w:style w:type="character" w:customStyle="1" w:styleId="Char1">
    <w:name w:val="批注框文本 Char"/>
    <w:link w:val="a6"/>
    <w:rsid w:val="007030A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3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501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03581">
                      <w:marLeft w:val="27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5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26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37504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894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EDEDE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89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关于1000元限额的办公用品等的报销细则</dc:title>
  <dc:subject/>
  <dc:creator>SAMSUNG</dc:creator>
  <cp:keywords/>
  <dc:description/>
  <cp:lastModifiedBy>thtf</cp:lastModifiedBy>
  <cp:revision>7</cp:revision>
  <cp:lastPrinted>2014-12-16T09:21:00Z</cp:lastPrinted>
  <dcterms:created xsi:type="dcterms:W3CDTF">2016-12-13T00:39:00Z</dcterms:created>
  <dcterms:modified xsi:type="dcterms:W3CDTF">2017-06-14T02:42:00Z</dcterms:modified>
</cp:coreProperties>
</file>