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3F7" w:rsidRPr="00E673F7" w:rsidRDefault="00E673F7" w:rsidP="00E673F7">
      <w:pPr>
        <w:widowControl/>
        <w:wordWrap w:val="0"/>
        <w:spacing w:line="390" w:lineRule="atLeast"/>
        <w:jc w:val="center"/>
        <w:outlineLvl w:val="0"/>
        <w:rPr>
          <w:rFonts w:ascii="Arial" w:eastAsia="宋体" w:hAnsi="Arial" w:cs="Arial"/>
          <w:color w:val="333333"/>
          <w:kern w:val="36"/>
          <w:szCs w:val="21"/>
        </w:rPr>
      </w:pPr>
      <w:r w:rsidRPr="00E673F7">
        <w:rPr>
          <w:rFonts w:ascii="Arial" w:eastAsia="宋体" w:hAnsi="Arial" w:cs="Arial"/>
          <w:color w:val="FF0000"/>
          <w:kern w:val="36"/>
          <w:sz w:val="44"/>
          <w:szCs w:val="44"/>
        </w:rPr>
        <w:t>上</w:t>
      </w:r>
      <w:r w:rsidRPr="00E673F7">
        <w:rPr>
          <w:rFonts w:ascii="Arial" w:eastAsia="宋体" w:hAnsi="Arial" w:cs="Arial"/>
          <w:color w:val="FF0000"/>
          <w:kern w:val="36"/>
          <w:sz w:val="44"/>
          <w:szCs w:val="44"/>
        </w:rPr>
        <w:t> </w:t>
      </w:r>
      <w:r w:rsidRPr="00E673F7">
        <w:rPr>
          <w:rFonts w:ascii="Arial" w:eastAsia="宋体" w:hAnsi="Arial" w:cs="Arial"/>
          <w:color w:val="FF0000"/>
          <w:kern w:val="36"/>
          <w:sz w:val="44"/>
          <w:szCs w:val="44"/>
        </w:rPr>
        <w:t>海</w:t>
      </w:r>
      <w:r w:rsidRPr="00E673F7">
        <w:rPr>
          <w:rFonts w:ascii="Arial" w:eastAsia="宋体" w:hAnsi="Arial" w:cs="Arial"/>
          <w:color w:val="FF0000"/>
          <w:kern w:val="36"/>
          <w:sz w:val="44"/>
          <w:szCs w:val="44"/>
        </w:rPr>
        <w:t xml:space="preserve"> </w:t>
      </w:r>
      <w:r w:rsidRPr="00E673F7">
        <w:rPr>
          <w:rFonts w:ascii="Arial" w:eastAsia="宋体" w:hAnsi="Arial" w:cs="Arial"/>
          <w:color w:val="FF0000"/>
          <w:kern w:val="36"/>
          <w:sz w:val="44"/>
          <w:szCs w:val="44"/>
        </w:rPr>
        <w:t>市</w:t>
      </w:r>
      <w:r w:rsidRPr="00E673F7">
        <w:rPr>
          <w:rFonts w:ascii="Arial" w:eastAsia="宋体" w:hAnsi="Arial" w:cs="Arial"/>
          <w:color w:val="FF0000"/>
          <w:kern w:val="36"/>
          <w:sz w:val="44"/>
          <w:szCs w:val="44"/>
        </w:rPr>
        <w:t xml:space="preserve"> </w:t>
      </w:r>
      <w:r w:rsidRPr="00E673F7">
        <w:rPr>
          <w:rFonts w:ascii="Arial" w:eastAsia="宋体" w:hAnsi="Arial" w:cs="Arial"/>
          <w:color w:val="FF0000"/>
          <w:kern w:val="36"/>
          <w:sz w:val="44"/>
          <w:szCs w:val="44"/>
        </w:rPr>
        <w:t>教</w:t>
      </w:r>
      <w:r w:rsidRPr="00E673F7">
        <w:rPr>
          <w:rFonts w:ascii="Arial" w:eastAsia="宋体" w:hAnsi="Arial" w:cs="Arial"/>
          <w:color w:val="FF0000"/>
          <w:kern w:val="36"/>
          <w:sz w:val="44"/>
          <w:szCs w:val="44"/>
        </w:rPr>
        <w:t xml:space="preserve"> </w:t>
      </w:r>
      <w:r w:rsidRPr="00E673F7">
        <w:rPr>
          <w:rFonts w:ascii="Arial" w:eastAsia="宋体" w:hAnsi="Arial" w:cs="Arial"/>
          <w:color w:val="FF0000"/>
          <w:kern w:val="36"/>
          <w:sz w:val="44"/>
          <w:szCs w:val="44"/>
        </w:rPr>
        <w:t>育</w:t>
      </w:r>
      <w:r w:rsidRPr="00E673F7">
        <w:rPr>
          <w:rFonts w:ascii="Arial" w:eastAsia="宋体" w:hAnsi="Arial" w:cs="Arial"/>
          <w:color w:val="FF0000"/>
          <w:kern w:val="36"/>
          <w:sz w:val="44"/>
          <w:szCs w:val="44"/>
        </w:rPr>
        <w:t xml:space="preserve"> </w:t>
      </w:r>
      <w:r w:rsidRPr="00E673F7">
        <w:rPr>
          <w:rFonts w:ascii="Arial" w:eastAsia="宋体" w:hAnsi="Arial" w:cs="Arial"/>
          <w:color w:val="FF0000"/>
          <w:kern w:val="36"/>
          <w:sz w:val="44"/>
          <w:szCs w:val="44"/>
        </w:rPr>
        <w:t>委</w:t>
      </w:r>
      <w:r w:rsidRPr="00E673F7">
        <w:rPr>
          <w:rFonts w:ascii="Arial" w:eastAsia="宋体" w:hAnsi="Arial" w:cs="Arial"/>
          <w:color w:val="FF0000"/>
          <w:kern w:val="36"/>
          <w:sz w:val="44"/>
          <w:szCs w:val="44"/>
        </w:rPr>
        <w:t xml:space="preserve"> </w:t>
      </w:r>
      <w:r w:rsidRPr="00E673F7">
        <w:rPr>
          <w:rFonts w:ascii="Arial" w:eastAsia="宋体" w:hAnsi="Arial" w:cs="Arial"/>
          <w:color w:val="FF0000"/>
          <w:kern w:val="36"/>
          <w:sz w:val="44"/>
          <w:szCs w:val="44"/>
        </w:rPr>
        <w:t>员</w:t>
      </w:r>
      <w:r w:rsidRPr="00E673F7">
        <w:rPr>
          <w:rFonts w:ascii="Arial" w:eastAsia="宋体" w:hAnsi="Arial" w:cs="Arial"/>
          <w:color w:val="FF0000"/>
          <w:kern w:val="36"/>
          <w:sz w:val="44"/>
          <w:szCs w:val="44"/>
        </w:rPr>
        <w:t xml:space="preserve"> </w:t>
      </w:r>
      <w:r w:rsidRPr="00E673F7">
        <w:rPr>
          <w:rFonts w:ascii="Arial" w:eastAsia="宋体" w:hAnsi="Arial" w:cs="Arial"/>
          <w:color w:val="FF0000"/>
          <w:kern w:val="36"/>
          <w:sz w:val="44"/>
          <w:szCs w:val="44"/>
        </w:rPr>
        <w:t>会</w:t>
      </w:r>
      <w:r w:rsidRPr="00E673F7">
        <w:rPr>
          <w:rFonts w:ascii="Arial" w:eastAsia="宋体" w:hAnsi="Arial" w:cs="Arial"/>
          <w:color w:val="FF0000"/>
          <w:kern w:val="36"/>
          <w:sz w:val="44"/>
          <w:szCs w:val="44"/>
        </w:rPr>
        <w:t xml:space="preserve"> </w:t>
      </w:r>
      <w:r w:rsidRPr="00E673F7">
        <w:rPr>
          <w:rFonts w:ascii="Arial" w:eastAsia="宋体" w:hAnsi="Arial" w:cs="Arial"/>
          <w:color w:val="FF0000"/>
          <w:kern w:val="36"/>
          <w:sz w:val="44"/>
          <w:szCs w:val="44"/>
        </w:rPr>
        <w:t>文</w:t>
      </w:r>
      <w:r w:rsidRPr="00E673F7">
        <w:rPr>
          <w:rFonts w:ascii="Arial" w:eastAsia="宋体" w:hAnsi="Arial" w:cs="Arial"/>
          <w:color w:val="FF0000"/>
          <w:kern w:val="36"/>
          <w:sz w:val="44"/>
          <w:szCs w:val="44"/>
        </w:rPr>
        <w:t xml:space="preserve"> </w:t>
      </w:r>
      <w:r w:rsidRPr="00E673F7">
        <w:rPr>
          <w:rFonts w:ascii="Arial" w:eastAsia="宋体" w:hAnsi="Arial" w:cs="Arial"/>
          <w:color w:val="FF0000"/>
          <w:kern w:val="36"/>
          <w:sz w:val="44"/>
          <w:szCs w:val="44"/>
        </w:rPr>
        <w:t>件</w:t>
      </w:r>
    </w:p>
    <w:p w:rsidR="00E673F7" w:rsidRPr="00E673F7" w:rsidRDefault="00E673F7" w:rsidP="00E673F7">
      <w:pPr>
        <w:widowControl/>
        <w:wordWrap w:val="0"/>
        <w:spacing w:before="100" w:beforeAutospacing="1" w:after="100" w:afterAutospacing="1" w:line="390" w:lineRule="atLeast"/>
        <w:jc w:val="left"/>
        <w:rPr>
          <w:rFonts w:ascii="Arial" w:eastAsia="宋体" w:hAnsi="Arial" w:cs="Arial"/>
          <w:color w:val="333333"/>
          <w:kern w:val="0"/>
          <w:szCs w:val="21"/>
        </w:rPr>
      </w:pPr>
      <w:r w:rsidRPr="00E673F7">
        <w:rPr>
          <w:rFonts w:ascii="Arial" w:eastAsia="宋体" w:hAnsi="Arial" w:cs="Arial"/>
          <w:color w:val="333333"/>
          <w:kern w:val="0"/>
          <w:szCs w:val="21"/>
          <w:u w:val="single"/>
        </w:rPr>
        <w:t xml:space="preserve">                                   </w:t>
      </w:r>
      <w:r w:rsidRPr="00E673F7">
        <w:rPr>
          <w:rFonts w:ascii="Arial" w:eastAsia="宋体" w:hAnsi="Arial" w:cs="Arial"/>
          <w:b/>
          <w:bCs/>
          <w:color w:val="333333"/>
          <w:kern w:val="0"/>
          <w:u w:val="single"/>
        </w:rPr>
        <w:t>沪教委财〔</w:t>
      </w:r>
      <w:r w:rsidRPr="00E673F7">
        <w:rPr>
          <w:rFonts w:ascii="Arial" w:eastAsia="宋体" w:hAnsi="Arial" w:cs="Arial"/>
          <w:b/>
          <w:bCs/>
          <w:color w:val="333333"/>
          <w:kern w:val="0"/>
          <w:u w:val="single"/>
        </w:rPr>
        <w:t>2011</w:t>
      </w:r>
      <w:r w:rsidRPr="00E673F7">
        <w:rPr>
          <w:rFonts w:ascii="Arial" w:eastAsia="宋体" w:hAnsi="Arial" w:cs="Arial"/>
          <w:b/>
          <w:bCs/>
          <w:color w:val="333333"/>
          <w:kern w:val="0"/>
          <w:u w:val="single"/>
        </w:rPr>
        <w:t>〕</w:t>
      </w:r>
      <w:r w:rsidRPr="00E673F7">
        <w:rPr>
          <w:rFonts w:ascii="Arial" w:eastAsia="宋体" w:hAnsi="Arial" w:cs="Arial"/>
          <w:b/>
          <w:bCs/>
          <w:color w:val="333333"/>
          <w:kern w:val="0"/>
          <w:u w:val="single"/>
        </w:rPr>
        <w:t>139</w:t>
      </w:r>
      <w:r w:rsidRPr="00E673F7">
        <w:rPr>
          <w:rFonts w:ascii="Arial" w:eastAsia="宋体" w:hAnsi="Arial" w:cs="Arial"/>
          <w:b/>
          <w:bCs/>
          <w:color w:val="333333"/>
          <w:kern w:val="0"/>
          <w:u w:val="single"/>
        </w:rPr>
        <w:t>号</w:t>
      </w:r>
      <w:r w:rsidRPr="00E673F7">
        <w:rPr>
          <w:rFonts w:ascii="Arial" w:eastAsia="宋体" w:hAnsi="Arial" w:cs="Arial"/>
          <w:color w:val="333333"/>
          <w:kern w:val="0"/>
          <w:szCs w:val="21"/>
          <w:u w:val="single"/>
        </w:rPr>
        <w:t xml:space="preserve">                                    </w:t>
      </w:r>
      <w:r w:rsidRPr="00E673F7">
        <w:rPr>
          <w:rFonts w:ascii="Arial" w:eastAsia="宋体" w:hAnsi="Arial" w:cs="Arial"/>
          <w:color w:val="333333"/>
          <w:kern w:val="0"/>
          <w:szCs w:val="21"/>
        </w:rPr>
        <w:br/>
      </w:r>
      <w:r w:rsidRPr="00E673F7">
        <w:rPr>
          <w:rFonts w:ascii="Arial" w:eastAsia="宋体" w:hAnsi="Arial" w:cs="Arial"/>
          <w:color w:val="333333"/>
          <w:kern w:val="0"/>
          <w:szCs w:val="21"/>
        </w:rPr>
        <w:br/>
      </w:r>
      <w:r w:rsidRPr="00E673F7">
        <w:rPr>
          <w:rFonts w:ascii="Arial" w:eastAsia="宋体" w:hAnsi="Arial" w:cs="Arial"/>
          <w:color w:val="333333"/>
          <w:kern w:val="0"/>
          <w:sz w:val="32"/>
          <w:szCs w:val="32"/>
        </w:rPr>
        <w:t xml:space="preserve">      </w:t>
      </w:r>
      <w:r w:rsidRPr="00E673F7">
        <w:rPr>
          <w:rFonts w:ascii="Arial" w:eastAsia="宋体" w:hAnsi="Arial" w:cs="Arial"/>
          <w:color w:val="333333"/>
          <w:kern w:val="0"/>
          <w:sz w:val="32"/>
          <w:szCs w:val="32"/>
        </w:rPr>
        <w:t>上海市教育委员会关于印发</w:t>
      </w:r>
      <w:proofErr w:type="gramStart"/>
      <w:r w:rsidRPr="00E673F7">
        <w:rPr>
          <w:rFonts w:ascii="Arial" w:eastAsia="宋体" w:hAnsi="Arial" w:cs="Arial"/>
          <w:color w:val="333333"/>
          <w:kern w:val="0"/>
          <w:sz w:val="32"/>
          <w:szCs w:val="32"/>
        </w:rPr>
        <w:t>《</w:t>
      </w:r>
      <w:proofErr w:type="gramEnd"/>
      <w:r w:rsidRPr="00E673F7">
        <w:rPr>
          <w:rFonts w:ascii="Arial" w:eastAsia="宋体" w:hAnsi="Arial" w:cs="Arial"/>
          <w:color w:val="333333"/>
          <w:kern w:val="0"/>
          <w:sz w:val="32"/>
          <w:szCs w:val="32"/>
        </w:rPr>
        <w:t>“</w:t>
      </w:r>
      <w:r w:rsidRPr="00E673F7">
        <w:rPr>
          <w:rFonts w:ascii="Arial" w:eastAsia="宋体" w:hAnsi="Arial" w:cs="Arial"/>
          <w:color w:val="333333"/>
          <w:kern w:val="0"/>
          <w:sz w:val="32"/>
          <w:szCs w:val="32"/>
        </w:rPr>
        <w:t>十二五</w:t>
      </w:r>
      <w:r w:rsidRPr="00E673F7">
        <w:rPr>
          <w:rFonts w:ascii="Arial" w:eastAsia="宋体" w:hAnsi="Arial" w:cs="Arial"/>
          <w:color w:val="333333"/>
          <w:kern w:val="0"/>
          <w:sz w:val="32"/>
          <w:szCs w:val="32"/>
        </w:rPr>
        <w:t>”</w:t>
      </w:r>
      <w:r w:rsidRPr="00E673F7">
        <w:rPr>
          <w:rFonts w:ascii="Arial" w:eastAsia="宋体" w:hAnsi="Arial" w:cs="Arial"/>
          <w:color w:val="333333"/>
          <w:kern w:val="0"/>
          <w:sz w:val="32"/>
          <w:szCs w:val="32"/>
        </w:rPr>
        <w:t>上海市高等</w:t>
      </w:r>
    </w:p>
    <w:p w:rsidR="00E673F7" w:rsidRPr="00E673F7" w:rsidRDefault="00E673F7" w:rsidP="00E673F7">
      <w:pPr>
        <w:widowControl/>
        <w:wordWrap w:val="0"/>
        <w:spacing w:before="100" w:beforeAutospacing="1" w:after="100" w:afterAutospacing="1" w:line="390" w:lineRule="atLeast"/>
        <w:jc w:val="left"/>
        <w:rPr>
          <w:rFonts w:ascii="Arial" w:eastAsia="宋体" w:hAnsi="Arial" w:cs="Arial"/>
          <w:color w:val="333333"/>
          <w:kern w:val="0"/>
          <w:szCs w:val="21"/>
        </w:rPr>
      </w:pPr>
      <w:r w:rsidRPr="00E673F7">
        <w:rPr>
          <w:rFonts w:ascii="Arial" w:eastAsia="宋体" w:hAnsi="Arial" w:cs="Arial"/>
          <w:color w:val="333333"/>
          <w:kern w:val="0"/>
          <w:sz w:val="32"/>
          <w:szCs w:val="32"/>
        </w:rPr>
        <w:t>     </w:t>
      </w:r>
      <w:r w:rsidRPr="00E673F7">
        <w:rPr>
          <w:rFonts w:ascii="Arial" w:eastAsia="宋体" w:hAnsi="Arial" w:cs="Arial"/>
          <w:color w:val="333333"/>
          <w:kern w:val="0"/>
          <w:sz w:val="32"/>
          <w:szCs w:val="32"/>
        </w:rPr>
        <w:t>教育内涵建设市级教育专项资金使用管理办法</w:t>
      </w:r>
      <w:proofErr w:type="gramStart"/>
      <w:r w:rsidRPr="00E673F7">
        <w:rPr>
          <w:rFonts w:ascii="Arial" w:eastAsia="宋体" w:hAnsi="Arial" w:cs="Arial"/>
          <w:color w:val="333333"/>
          <w:kern w:val="0"/>
          <w:sz w:val="32"/>
          <w:szCs w:val="32"/>
        </w:rPr>
        <w:t>》</w:t>
      </w:r>
      <w:proofErr w:type="gramEnd"/>
      <w:r w:rsidRPr="00E673F7">
        <w:rPr>
          <w:rFonts w:ascii="Arial" w:eastAsia="宋体" w:hAnsi="Arial" w:cs="Arial"/>
          <w:color w:val="333333"/>
          <w:kern w:val="0"/>
          <w:sz w:val="32"/>
          <w:szCs w:val="32"/>
        </w:rPr>
        <w:t>的通知</w:t>
      </w:r>
      <w:r w:rsidRPr="00E673F7">
        <w:rPr>
          <w:rFonts w:ascii="Arial" w:eastAsia="宋体" w:hAnsi="Arial" w:cs="Arial"/>
          <w:color w:val="333333"/>
          <w:kern w:val="0"/>
          <w:szCs w:val="21"/>
        </w:rPr>
        <w:t xml:space="preserve"> </w:t>
      </w:r>
      <w:r w:rsidRPr="00E673F7">
        <w:rPr>
          <w:rFonts w:ascii="Arial" w:eastAsia="宋体" w:hAnsi="Arial" w:cs="Arial"/>
          <w:color w:val="333333"/>
          <w:kern w:val="0"/>
          <w:szCs w:val="21"/>
        </w:rPr>
        <w:br/>
      </w:r>
      <w:r w:rsidRPr="00E673F7">
        <w:rPr>
          <w:rFonts w:ascii="Arial" w:eastAsia="宋体" w:hAnsi="Arial" w:cs="Arial"/>
          <w:color w:val="333333"/>
          <w:kern w:val="0"/>
          <w:szCs w:val="21"/>
        </w:rPr>
        <w:br/>
      </w:r>
      <w:r w:rsidRPr="00E673F7">
        <w:rPr>
          <w:rFonts w:ascii="Arial" w:eastAsia="宋体" w:hAnsi="Arial" w:cs="Arial"/>
          <w:color w:val="333333"/>
          <w:kern w:val="0"/>
          <w:sz w:val="28"/>
          <w:szCs w:val="28"/>
        </w:rPr>
        <w:t>各有关高等学校：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t xml:space="preserve">    </w:t>
      </w:r>
      <w:r w:rsidRPr="00E673F7">
        <w:rPr>
          <w:rFonts w:ascii="Arial" w:eastAsia="宋体" w:hAnsi="Arial" w:cs="Arial"/>
          <w:color w:val="333333"/>
          <w:kern w:val="0"/>
          <w:sz w:val="28"/>
          <w:szCs w:val="28"/>
        </w:rPr>
        <w:t>为贯彻落实《上海市中长期教育改革和发展规划纲要（</w:t>
      </w:r>
      <w:r w:rsidRPr="00E673F7">
        <w:rPr>
          <w:rFonts w:ascii="Arial" w:eastAsia="宋体" w:hAnsi="Arial" w:cs="Arial"/>
          <w:color w:val="333333"/>
          <w:kern w:val="0"/>
          <w:sz w:val="28"/>
          <w:szCs w:val="28"/>
        </w:rPr>
        <w:t>2010-2020</w:t>
      </w:r>
      <w:r w:rsidRPr="00E673F7">
        <w:rPr>
          <w:rFonts w:ascii="Arial" w:eastAsia="宋体" w:hAnsi="Arial" w:cs="Arial"/>
          <w:color w:val="333333"/>
          <w:kern w:val="0"/>
          <w:sz w:val="28"/>
          <w:szCs w:val="28"/>
        </w:rPr>
        <w:t>年）》，进一步加强上海市高等教育内涵建设专项资金管理，提高资金使用效率，根据国家和上海市有关法律法规及市财政局、市教委、市审计局联合颁发的《实施〈上海市中长期教育改革和发展规划纲要（</w:t>
      </w:r>
      <w:r w:rsidRPr="00E673F7">
        <w:rPr>
          <w:rFonts w:ascii="Arial" w:eastAsia="宋体" w:hAnsi="Arial" w:cs="Arial"/>
          <w:color w:val="333333"/>
          <w:kern w:val="0"/>
          <w:sz w:val="28"/>
          <w:szCs w:val="28"/>
        </w:rPr>
        <w:t>2010-2020</w:t>
      </w:r>
      <w:r w:rsidRPr="00E673F7">
        <w:rPr>
          <w:rFonts w:ascii="Arial" w:eastAsia="宋体" w:hAnsi="Arial" w:cs="Arial"/>
          <w:color w:val="333333"/>
          <w:kern w:val="0"/>
          <w:sz w:val="28"/>
          <w:szCs w:val="28"/>
        </w:rPr>
        <w:t>年）〉财政专项资金管理办法》（</w:t>
      </w:r>
      <w:proofErr w:type="gramStart"/>
      <w:r w:rsidRPr="00E673F7">
        <w:rPr>
          <w:rFonts w:ascii="Arial" w:eastAsia="宋体" w:hAnsi="Arial" w:cs="Arial"/>
          <w:color w:val="333333"/>
          <w:kern w:val="0"/>
          <w:sz w:val="28"/>
          <w:szCs w:val="28"/>
        </w:rPr>
        <w:t>沪财教</w:t>
      </w:r>
      <w:proofErr w:type="gramEnd"/>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2011</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99</w:t>
      </w:r>
      <w:r w:rsidRPr="00E673F7">
        <w:rPr>
          <w:rFonts w:ascii="Arial" w:eastAsia="宋体" w:hAnsi="Arial" w:cs="Arial"/>
          <w:color w:val="333333"/>
          <w:kern w:val="0"/>
          <w:sz w:val="28"/>
          <w:szCs w:val="28"/>
        </w:rPr>
        <w:t>号），特制定《</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十二五</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上海市高等教育内涵建设市级教育专项资金使用管理办法》。现印发给你们，请认真贯彻执行。</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t xml:space="preserve">    </w:t>
      </w:r>
      <w:r w:rsidRPr="00E673F7">
        <w:rPr>
          <w:rFonts w:ascii="Arial" w:eastAsia="宋体" w:hAnsi="Arial" w:cs="Arial"/>
          <w:color w:val="333333"/>
          <w:kern w:val="0"/>
          <w:sz w:val="28"/>
          <w:szCs w:val="28"/>
        </w:rPr>
        <w:t>特此通知。</w:t>
      </w:r>
      <w:r w:rsidRPr="00E673F7">
        <w:rPr>
          <w:rFonts w:ascii="Arial" w:eastAsia="宋体" w:hAnsi="Arial" w:cs="Arial"/>
          <w:color w:val="333333"/>
          <w:kern w:val="0"/>
          <w:sz w:val="28"/>
          <w:szCs w:val="28"/>
        </w:rPr>
        <w:t> </w:t>
      </w:r>
    </w:p>
    <w:p w:rsidR="00E673F7" w:rsidRPr="00E673F7" w:rsidRDefault="00E673F7" w:rsidP="00E673F7">
      <w:pPr>
        <w:widowControl/>
        <w:wordWrap w:val="0"/>
        <w:spacing w:before="100" w:beforeAutospacing="1" w:after="100" w:afterAutospacing="1" w:line="390" w:lineRule="atLeast"/>
        <w:jc w:val="left"/>
        <w:rPr>
          <w:rFonts w:ascii="Arial" w:eastAsia="宋体" w:hAnsi="Arial" w:cs="Arial"/>
          <w:color w:val="333333"/>
          <w:kern w:val="0"/>
          <w:szCs w:val="21"/>
        </w:rPr>
      </w:pPr>
      <w:r w:rsidRPr="00E673F7">
        <w:rPr>
          <w:rFonts w:ascii="Arial" w:eastAsia="宋体" w:hAnsi="Arial" w:cs="Arial"/>
          <w:color w:val="333333"/>
          <w:kern w:val="0"/>
          <w:szCs w:val="21"/>
        </w:rPr>
        <w:br/>
      </w:r>
      <w:r w:rsidRPr="00E673F7">
        <w:rPr>
          <w:rFonts w:ascii="Arial" w:eastAsia="宋体" w:hAnsi="Arial" w:cs="Arial"/>
          <w:color w:val="333333"/>
          <w:kern w:val="0"/>
          <w:sz w:val="28"/>
          <w:szCs w:val="28"/>
        </w:rPr>
        <w:t>附件：</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十二五</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上海市高等教育内涵建设市级教育专项资金使用管理办法</w:t>
      </w:r>
      <w:r w:rsidRPr="00E673F7">
        <w:rPr>
          <w:rFonts w:ascii="Arial" w:eastAsia="宋体" w:hAnsi="Arial" w:cs="Arial"/>
          <w:color w:val="333333"/>
          <w:kern w:val="0"/>
          <w:sz w:val="28"/>
          <w:szCs w:val="28"/>
        </w:rPr>
        <w:t> </w:t>
      </w:r>
      <w:r w:rsidRPr="00E673F7">
        <w:rPr>
          <w:rFonts w:ascii="Arial" w:eastAsia="宋体" w:hAnsi="Arial" w:cs="Arial"/>
          <w:color w:val="333333"/>
          <w:kern w:val="0"/>
          <w:sz w:val="28"/>
          <w:szCs w:val="28"/>
        </w:rPr>
        <w:br/>
        <w:t xml:space="preserve">                                                                        </w:t>
      </w:r>
    </w:p>
    <w:p w:rsidR="00E673F7" w:rsidRPr="00E673F7" w:rsidRDefault="00E673F7" w:rsidP="00E673F7">
      <w:pPr>
        <w:widowControl/>
        <w:wordWrap w:val="0"/>
        <w:spacing w:beforeAutospacing="1" w:afterAutospacing="1" w:line="390" w:lineRule="atLeast"/>
        <w:jc w:val="left"/>
        <w:rPr>
          <w:rFonts w:ascii="Arial" w:eastAsia="宋体" w:hAnsi="Arial" w:cs="Arial"/>
          <w:color w:val="333333"/>
          <w:kern w:val="0"/>
          <w:szCs w:val="21"/>
        </w:rPr>
      </w:pPr>
      <w:r w:rsidRPr="00E673F7">
        <w:rPr>
          <w:rFonts w:ascii="Arial" w:eastAsia="宋体" w:hAnsi="Arial" w:cs="Arial"/>
          <w:color w:val="333333"/>
          <w:kern w:val="0"/>
          <w:sz w:val="28"/>
          <w:szCs w:val="28"/>
        </w:rPr>
        <w:t>上</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海</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市</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教</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育</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委</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员</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会</w:t>
      </w:r>
      <w:r w:rsidRPr="00E673F7">
        <w:rPr>
          <w:rFonts w:ascii="Arial" w:eastAsia="宋体" w:hAnsi="Arial" w:cs="Arial"/>
          <w:color w:val="333333"/>
          <w:kern w:val="0"/>
          <w:sz w:val="28"/>
          <w:szCs w:val="28"/>
        </w:rPr>
        <w:t> </w:t>
      </w:r>
    </w:p>
    <w:p w:rsidR="00E673F7" w:rsidRPr="00E673F7" w:rsidRDefault="00E673F7" w:rsidP="00E673F7">
      <w:pPr>
        <w:widowControl/>
        <w:wordWrap w:val="0"/>
        <w:spacing w:before="100" w:beforeAutospacing="1" w:after="100" w:afterAutospacing="1" w:line="390" w:lineRule="atLeast"/>
        <w:jc w:val="left"/>
        <w:rPr>
          <w:rFonts w:ascii="Arial" w:eastAsia="宋体" w:hAnsi="Arial" w:cs="Arial"/>
          <w:color w:val="333333"/>
          <w:kern w:val="0"/>
          <w:sz w:val="28"/>
          <w:szCs w:val="28"/>
        </w:rPr>
      </w:pP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二</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一一年十二月二十三日</w:t>
      </w:r>
      <w:r w:rsidRPr="00E673F7">
        <w:rPr>
          <w:rFonts w:ascii="Arial" w:eastAsia="宋体" w:hAnsi="Arial" w:cs="Arial"/>
          <w:color w:val="333333"/>
          <w:kern w:val="0"/>
          <w:sz w:val="28"/>
          <w:szCs w:val="28"/>
        </w:rPr>
        <w:t xml:space="preserve"> </w:t>
      </w:r>
    </w:p>
    <w:p w:rsidR="00E673F7" w:rsidRPr="00E673F7" w:rsidRDefault="00E673F7" w:rsidP="00E673F7">
      <w:pPr>
        <w:widowControl/>
        <w:wordWrap w:val="0"/>
        <w:spacing w:before="100" w:beforeAutospacing="1" w:after="100" w:afterAutospacing="1" w:line="390" w:lineRule="atLeast"/>
        <w:jc w:val="left"/>
        <w:rPr>
          <w:rFonts w:ascii="Arial" w:eastAsia="宋体" w:hAnsi="Arial" w:cs="Arial"/>
          <w:color w:val="333333"/>
          <w:kern w:val="0"/>
          <w:szCs w:val="21"/>
        </w:rPr>
      </w:pPr>
      <w:r w:rsidRPr="00E673F7">
        <w:rPr>
          <w:rFonts w:ascii="Arial" w:eastAsia="宋体" w:hAnsi="Arial" w:cs="Arial"/>
          <w:color w:val="333333"/>
          <w:kern w:val="0"/>
          <w:sz w:val="28"/>
          <w:szCs w:val="28"/>
        </w:rPr>
        <w:lastRenderedPageBreak/>
        <w:t>主题词：教育</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资金</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管理</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办法</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通知</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上海市教育委员会办公室</w:t>
      </w:r>
      <w:r w:rsidRPr="00E673F7">
        <w:rPr>
          <w:rFonts w:ascii="Arial" w:eastAsia="宋体" w:hAnsi="Arial" w:cs="Arial"/>
          <w:color w:val="333333"/>
          <w:kern w:val="0"/>
          <w:sz w:val="28"/>
          <w:szCs w:val="28"/>
        </w:rPr>
        <w:t xml:space="preserve"> 2011</w:t>
      </w:r>
      <w:r w:rsidRPr="00E673F7">
        <w:rPr>
          <w:rFonts w:ascii="Arial" w:eastAsia="宋体" w:hAnsi="Arial" w:cs="Arial"/>
          <w:color w:val="333333"/>
          <w:kern w:val="0"/>
          <w:sz w:val="28"/>
          <w:szCs w:val="28"/>
        </w:rPr>
        <w:t>年</w:t>
      </w:r>
      <w:r w:rsidRPr="00E673F7">
        <w:rPr>
          <w:rFonts w:ascii="Arial" w:eastAsia="宋体" w:hAnsi="Arial" w:cs="Arial"/>
          <w:color w:val="333333"/>
          <w:kern w:val="0"/>
          <w:sz w:val="28"/>
          <w:szCs w:val="28"/>
        </w:rPr>
        <w:t>12</w:t>
      </w:r>
      <w:r w:rsidRPr="00E673F7">
        <w:rPr>
          <w:rFonts w:ascii="Arial" w:eastAsia="宋体" w:hAnsi="Arial" w:cs="Arial"/>
          <w:color w:val="333333"/>
          <w:kern w:val="0"/>
          <w:sz w:val="28"/>
          <w:szCs w:val="28"/>
        </w:rPr>
        <w:t>月</w:t>
      </w:r>
      <w:r w:rsidRPr="00E673F7">
        <w:rPr>
          <w:rFonts w:ascii="Arial" w:eastAsia="宋体" w:hAnsi="Arial" w:cs="Arial"/>
          <w:color w:val="333333"/>
          <w:kern w:val="0"/>
          <w:sz w:val="28"/>
          <w:szCs w:val="28"/>
        </w:rPr>
        <w:t>27</w:t>
      </w:r>
      <w:r w:rsidRPr="00E673F7">
        <w:rPr>
          <w:rFonts w:ascii="Arial" w:eastAsia="宋体" w:hAnsi="Arial" w:cs="Arial"/>
          <w:color w:val="333333"/>
          <w:kern w:val="0"/>
          <w:sz w:val="28"/>
          <w:szCs w:val="28"/>
        </w:rPr>
        <w:t>日印发</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（共印</w:t>
      </w:r>
      <w:r w:rsidRPr="00E673F7">
        <w:rPr>
          <w:rFonts w:ascii="Arial" w:eastAsia="宋体" w:hAnsi="Arial" w:cs="Arial"/>
          <w:color w:val="333333"/>
          <w:kern w:val="0"/>
          <w:sz w:val="28"/>
          <w:szCs w:val="28"/>
        </w:rPr>
        <w:t>45</w:t>
      </w:r>
      <w:r w:rsidRPr="00E673F7">
        <w:rPr>
          <w:rFonts w:ascii="Arial" w:eastAsia="宋体" w:hAnsi="Arial" w:cs="Arial"/>
          <w:color w:val="333333"/>
          <w:kern w:val="0"/>
          <w:sz w:val="28"/>
          <w:szCs w:val="28"/>
        </w:rPr>
        <w:t>份）</w:t>
      </w:r>
      <w:r w:rsidRPr="00E673F7">
        <w:rPr>
          <w:rFonts w:ascii="Arial" w:eastAsia="宋体" w:hAnsi="Arial" w:cs="Arial"/>
          <w:color w:val="333333"/>
          <w:kern w:val="0"/>
          <w:sz w:val="28"/>
          <w:szCs w:val="28"/>
        </w:rPr>
        <w:t xml:space="preserve"> </w:t>
      </w:r>
    </w:p>
    <w:p w:rsidR="00E673F7" w:rsidRPr="00E673F7" w:rsidRDefault="00E673F7" w:rsidP="00E673F7">
      <w:pPr>
        <w:widowControl/>
        <w:wordWrap w:val="0"/>
        <w:spacing w:before="100" w:beforeAutospacing="1" w:after="100" w:afterAutospacing="1" w:line="390" w:lineRule="atLeast"/>
        <w:jc w:val="left"/>
        <w:rPr>
          <w:rFonts w:ascii="Arial" w:eastAsia="宋体" w:hAnsi="Arial" w:cs="Arial"/>
          <w:color w:val="333333"/>
          <w:kern w:val="0"/>
          <w:szCs w:val="21"/>
        </w:rPr>
      </w:pPr>
      <w:r w:rsidRPr="00E673F7">
        <w:rPr>
          <w:rFonts w:ascii="Arial" w:eastAsia="宋体" w:hAnsi="Arial" w:cs="Arial"/>
          <w:color w:val="333333"/>
          <w:kern w:val="0"/>
          <w:szCs w:val="21"/>
        </w:rPr>
        <w:t> </w:t>
      </w:r>
    </w:p>
    <w:p w:rsidR="00E673F7" w:rsidRPr="00E673F7" w:rsidRDefault="00E673F7" w:rsidP="00E673F7">
      <w:pPr>
        <w:widowControl/>
        <w:wordWrap w:val="0"/>
        <w:spacing w:before="100" w:beforeAutospacing="1" w:after="100" w:afterAutospacing="1" w:line="390" w:lineRule="atLeast"/>
        <w:jc w:val="left"/>
        <w:rPr>
          <w:rFonts w:ascii="Arial" w:eastAsia="宋体" w:hAnsi="Arial" w:cs="Arial"/>
          <w:color w:val="333333"/>
          <w:kern w:val="0"/>
          <w:szCs w:val="21"/>
        </w:rPr>
      </w:pPr>
      <w:r w:rsidRPr="00E673F7">
        <w:rPr>
          <w:rFonts w:ascii="Arial" w:eastAsia="宋体" w:hAnsi="Arial" w:cs="Arial"/>
          <w:color w:val="333333"/>
          <w:kern w:val="0"/>
          <w:szCs w:val="21"/>
        </w:rPr>
        <w:t> </w:t>
      </w:r>
    </w:p>
    <w:p w:rsidR="00E673F7" w:rsidRPr="00E673F7" w:rsidRDefault="00E673F7" w:rsidP="00E673F7">
      <w:pPr>
        <w:widowControl/>
        <w:wordWrap w:val="0"/>
        <w:spacing w:before="100" w:beforeAutospacing="1" w:after="100" w:afterAutospacing="1" w:line="390" w:lineRule="atLeast"/>
        <w:jc w:val="left"/>
        <w:rPr>
          <w:rFonts w:ascii="Arial" w:eastAsia="宋体" w:hAnsi="Arial" w:cs="Arial"/>
          <w:color w:val="333333"/>
          <w:kern w:val="0"/>
          <w:szCs w:val="21"/>
        </w:rPr>
      </w:pPr>
      <w:r w:rsidRPr="00E673F7">
        <w:rPr>
          <w:rFonts w:ascii="Arial" w:eastAsia="宋体" w:hAnsi="Arial" w:cs="Arial"/>
          <w:color w:val="333333"/>
          <w:kern w:val="0"/>
          <w:szCs w:val="21"/>
        </w:rPr>
        <w:t> </w:t>
      </w:r>
    </w:p>
    <w:p w:rsidR="00E673F7" w:rsidRPr="00E673F7" w:rsidRDefault="00E673F7" w:rsidP="00E673F7">
      <w:pPr>
        <w:widowControl/>
        <w:wordWrap w:val="0"/>
        <w:spacing w:before="100" w:beforeAutospacing="1" w:after="100" w:afterAutospacing="1" w:line="390" w:lineRule="atLeast"/>
        <w:jc w:val="left"/>
        <w:rPr>
          <w:rFonts w:ascii="Arial" w:eastAsia="宋体" w:hAnsi="Arial" w:cs="Arial"/>
          <w:color w:val="333333"/>
          <w:kern w:val="0"/>
          <w:szCs w:val="21"/>
        </w:rPr>
      </w:pPr>
      <w:r w:rsidRPr="00E673F7">
        <w:rPr>
          <w:rFonts w:ascii="Arial" w:eastAsia="宋体" w:hAnsi="Arial" w:cs="Arial"/>
          <w:color w:val="333333"/>
          <w:kern w:val="0"/>
          <w:sz w:val="28"/>
          <w:szCs w:val="28"/>
        </w:rPr>
        <w:t>附件：</w:t>
      </w:r>
      <w:r w:rsidRPr="00E673F7">
        <w:rPr>
          <w:rFonts w:ascii="Arial" w:eastAsia="宋体" w:hAnsi="Arial" w:cs="Arial"/>
          <w:color w:val="333333"/>
          <w:kern w:val="0"/>
          <w:sz w:val="28"/>
          <w:szCs w:val="28"/>
        </w:rPr>
        <w:t> </w:t>
      </w:r>
      <w:r w:rsidRPr="00E673F7">
        <w:rPr>
          <w:rFonts w:ascii="Arial" w:eastAsia="宋体" w:hAnsi="Arial" w:cs="Arial"/>
          <w:color w:val="333333"/>
          <w:kern w:val="0"/>
          <w:sz w:val="28"/>
          <w:szCs w:val="28"/>
        </w:rPr>
        <w:br/>
        <w:t>                       “</w:t>
      </w:r>
      <w:r w:rsidRPr="00E673F7">
        <w:rPr>
          <w:rFonts w:ascii="Arial" w:eastAsia="宋体" w:hAnsi="Arial" w:cs="Arial"/>
          <w:color w:val="333333"/>
          <w:kern w:val="0"/>
          <w:sz w:val="28"/>
          <w:szCs w:val="28"/>
        </w:rPr>
        <w:t>十二五</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上海市高等教育内涵建设</w:t>
      </w:r>
    </w:p>
    <w:p w:rsidR="00E673F7" w:rsidRPr="00E673F7" w:rsidRDefault="00E673F7" w:rsidP="00E673F7">
      <w:pPr>
        <w:widowControl/>
        <w:wordWrap w:val="0"/>
        <w:spacing w:before="100" w:beforeAutospacing="1" w:after="240" w:line="390" w:lineRule="atLeast"/>
        <w:jc w:val="left"/>
        <w:rPr>
          <w:rFonts w:ascii="Arial" w:eastAsia="宋体" w:hAnsi="Arial" w:cs="Arial"/>
          <w:color w:val="333333"/>
          <w:kern w:val="0"/>
          <w:szCs w:val="21"/>
        </w:rPr>
      </w:pP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市级教育专项资金使用管理办法</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第一章</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总</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则</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第一条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为贯彻落实《上海市中长期教育改革和发展规划纲要（</w:t>
      </w:r>
      <w:r w:rsidRPr="00E673F7">
        <w:rPr>
          <w:rFonts w:ascii="Arial" w:eastAsia="宋体" w:hAnsi="Arial" w:cs="Arial"/>
          <w:color w:val="333333"/>
          <w:kern w:val="0"/>
          <w:sz w:val="28"/>
          <w:szCs w:val="28"/>
        </w:rPr>
        <w:t>2010—2020</w:t>
      </w:r>
      <w:r w:rsidRPr="00E673F7">
        <w:rPr>
          <w:rFonts w:ascii="Arial" w:eastAsia="宋体" w:hAnsi="Arial" w:cs="Arial"/>
          <w:color w:val="333333"/>
          <w:kern w:val="0"/>
          <w:sz w:val="28"/>
          <w:szCs w:val="28"/>
        </w:rPr>
        <w:t>年）》（以下简称：</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上海教育规划纲要</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），进一步加强上海市高等教育内涵建设专项资金管理，提高资金使用效率，根据国家和上海市有关法律法规及市教委、市财政局、市审计局联合颁发的《实施〈上海市中长期教育改革和发展规划纲要（</w:t>
      </w:r>
      <w:r w:rsidRPr="00E673F7">
        <w:rPr>
          <w:rFonts w:ascii="Arial" w:eastAsia="宋体" w:hAnsi="Arial" w:cs="Arial"/>
          <w:color w:val="333333"/>
          <w:kern w:val="0"/>
          <w:sz w:val="28"/>
          <w:szCs w:val="28"/>
        </w:rPr>
        <w:t>2010—2020</w:t>
      </w:r>
      <w:r w:rsidRPr="00E673F7">
        <w:rPr>
          <w:rFonts w:ascii="Arial" w:eastAsia="宋体" w:hAnsi="Arial" w:cs="Arial"/>
          <w:color w:val="333333"/>
          <w:kern w:val="0"/>
          <w:sz w:val="28"/>
          <w:szCs w:val="28"/>
        </w:rPr>
        <w:t>年）〉财政专项资金管理办法》（</w:t>
      </w:r>
      <w:proofErr w:type="gramStart"/>
      <w:r w:rsidRPr="00E673F7">
        <w:rPr>
          <w:rFonts w:ascii="Arial" w:eastAsia="宋体" w:hAnsi="Arial" w:cs="Arial"/>
          <w:color w:val="333333"/>
          <w:kern w:val="0"/>
          <w:sz w:val="28"/>
          <w:szCs w:val="28"/>
        </w:rPr>
        <w:t>沪财教</w:t>
      </w:r>
      <w:proofErr w:type="gramEnd"/>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2011</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99</w:t>
      </w:r>
      <w:r w:rsidRPr="00E673F7">
        <w:rPr>
          <w:rFonts w:ascii="Arial" w:eastAsia="宋体" w:hAnsi="Arial" w:cs="Arial"/>
          <w:color w:val="333333"/>
          <w:kern w:val="0"/>
          <w:sz w:val="28"/>
          <w:szCs w:val="28"/>
        </w:rPr>
        <w:t>号，以下简称：</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管理办法</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），特制定本办法。</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第二条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十二五</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高等教育内涵建设市级教育专项资金（以下简称：</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专项资金</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）主要支持上海教育规划纲要提出的十项</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教育综合改革重点试验项目</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、十项</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重点发展项目</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和国家批准上海开展的二十七项国家</w:t>
      </w:r>
      <w:r w:rsidRPr="00E673F7">
        <w:rPr>
          <w:rFonts w:ascii="Arial" w:eastAsia="宋体" w:hAnsi="Arial" w:cs="Arial"/>
          <w:color w:val="333333"/>
          <w:kern w:val="0"/>
          <w:sz w:val="28"/>
          <w:szCs w:val="28"/>
        </w:rPr>
        <w:lastRenderedPageBreak/>
        <w:t>教育体制改革试点项目中与高等教育内涵建设相关的项目（以下简称：</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内涵建设项目</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第三条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高校应严格执行管理办法，并按管理办法规定的</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总体规划、分年实施；集中使用、突出重点；项目管理、绩效评价；专款专用、专账核算</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原则使用专项资金。市教委设立专项资金项目库，建立信息平台、运用信息化手段对专项资金支持的项目进行统一跟踪管理。</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第四条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专项资金实行计划管理和项目管理相结合的管理办法，项目实施单位要建立项目负责人制度，明确其所承担的职责。项目负责人应严格按照市教委关于内涵建设项目可行性研究报告的批复，负责管理资金、组织队伍、按期实施项目建设。</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第五条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凡使用专项资金形成的资产均应纳入本市国有资产统一管理，项目单位应认真维护，充分合理使用。</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第二章</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预算管理</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第六条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专项资金预算是项目高校综合预算的组成部分，学校要做到部门预算与专项资金的合理衔接，避免重复建设，混合使用。</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第七条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高校应根据项目可行性研究报告的批复，编制本校年度专项及配套资金预算，并按相关管理程序报市教委审批。</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第八条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高校应严格按照批准的预算执行专项资金，不得随意更改资金使用方向和内容，确有必要调整的，应按规定程序报批。专项资金年度预算应确保按期完成，原则上当年预算当年执行，需结转使用的，应按本市有关规定报批后继续使用。</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lastRenderedPageBreak/>
        <w:br/>
      </w:r>
      <w:r w:rsidRPr="00E673F7">
        <w:rPr>
          <w:rFonts w:ascii="Arial" w:eastAsia="宋体" w:hAnsi="Arial" w:cs="Arial"/>
          <w:color w:val="333333"/>
          <w:kern w:val="0"/>
          <w:sz w:val="28"/>
          <w:szCs w:val="28"/>
        </w:rPr>
        <w:t>第三章</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支出管理</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第九条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专项资金必须专款专用，各项目高校应严格按照批复的可行性研究报告和建设方案中所列项目支出，并达到承诺的预期目标。</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第十条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专项资金支出包括人员经费、教学、科研经费、业务费、设备购置费等。</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一）人员经费。指在内涵建设项目建设中，用于引进、特聘和培养一流科学家、学科领军人才、紧缺人才、优秀中青年教师，建设双师（结构）团队及学生培养等所发生的支出，以及重大科研成果（含人文社科类）和教学成果的奖励经费等支出。人员经费支出必须符合国家和上海市有关政策规定。</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（二）教学、科研经费。指在内涵建设项目建设中，用于实施国家或上海市重大科学研究、重大教育改革研究项目的配套经费；已立项的地方高校内涵建设规划中重大科研和教改项目（属于</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重点学科专业建设</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类中按课题制管理要求管理的项目）经费以及引进人才的研究启动经费，属于按课题制管理要求管理的项目资金，其支出管理可参照本市科研经费的有关规定执行。</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三）业务费。指为完成内涵建设项目建设任务而必须开支的办公费、印刷费、邮电费、交通费、差旅费、会议费、培训费、租赁费、专家和临时人员（含助研）的咨询、劳务费、国际交流与合作的招待费、出国费支出。</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（四）设备购置费。指为完成内涵建设项目的学科专业体系建设、拔</w:t>
      </w:r>
      <w:r w:rsidRPr="00E673F7">
        <w:rPr>
          <w:rFonts w:ascii="Arial" w:eastAsia="宋体" w:hAnsi="Arial" w:cs="Arial"/>
          <w:color w:val="333333"/>
          <w:kern w:val="0"/>
          <w:sz w:val="28"/>
          <w:szCs w:val="28"/>
        </w:rPr>
        <w:lastRenderedPageBreak/>
        <w:t>尖创新人才培养、队伍建设、国际交流与合作等任务而购置必要的教学、科研仪器设备及其运行维护等支出。</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第十一条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专项资金支出应按现行事业单位财务会计制度进行管理和核算，各项支出按有关规定执行。</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第十二条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经批准的专项资金中属于政府采购范围的，应按照政府采购的有关规定执行。</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第十三条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经批准的专项资金中用于基本建设的项目，应按本市现行基本建设管理规定执行。</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第十四条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专项资金不得用于发放工资性的津贴补贴，不得提取管理费，不得用于支付罚款、偿还贷款、支付利息、捐赠赞助、对外投资以及与申报项目无关的支出。不得用于违反财经纪律的支出。</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第四章</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监督检查</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第十五条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市教委将对专项资金的使用情况进行检查，或根据实际情况，委托其他有资质的机构开展监督检查工作。</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第十六条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市教委将会同有关部门按照财政专项资金和《</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上海地方本科高校</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十二五</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内涵建设</w:t>
      </w:r>
      <w:r w:rsidRPr="00E673F7">
        <w:rPr>
          <w:rFonts w:ascii="Arial" w:eastAsia="宋体" w:hAnsi="Arial" w:cs="Arial"/>
          <w:color w:val="333333"/>
          <w:kern w:val="0"/>
          <w:sz w:val="28"/>
          <w:szCs w:val="28"/>
        </w:rPr>
        <w:t>”</w:t>
      </w:r>
      <w:r w:rsidRPr="00E673F7">
        <w:rPr>
          <w:rFonts w:ascii="Arial" w:eastAsia="宋体" w:hAnsi="Arial" w:cs="Arial"/>
          <w:color w:val="333333"/>
          <w:kern w:val="0"/>
          <w:sz w:val="28"/>
          <w:szCs w:val="28"/>
        </w:rPr>
        <w:t>市级教育专项资金绩效评价办法》的管理要求，组织开展内涵建设项目的绩效评价，并结合绩效评价及时调整预算，并报市财政局。项目高校应制定校级绩效评价实施办法。</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第十七条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项目高校应按本办法规定，制定本高校项目资金使用管理规章制度，建立项目资金管理责任制，建立健全相关内部控制制度。</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lastRenderedPageBreak/>
        <w:t>第十八条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项目高校的法定代表人、项目负责人、财务负责人以及相关责任人员对资金使用的合法性、真实性和有效性实施全面管理。</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第十九条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所有与专项资金有关的领导人员、项目负责人和财会人员应自觉遵守国家财经纪律，接受有关主管部门和财政、审计、纪检、监察部门的监督审计，发现问题及时整改。</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第二十条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专项资金必须专款专用，任何单位不得截留、挪用。对虚报、冒领、做假等骗取、挪用、截留专项资金的，除按规定追究行政、法律责任外，已拨的款项将全部收回，上缴财政。</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第五章</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附</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则</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第二十一条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本办法由市教委负责解释。</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br/>
      </w:r>
      <w:r w:rsidRPr="00E673F7">
        <w:rPr>
          <w:rFonts w:ascii="Arial" w:eastAsia="宋体" w:hAnsi="Arial" w:cs="Arial"/>
          <w:color w:val="333333"/>
          <w:kern w:val="0"/>
          <w:sz w:val="28"/>
          <w:szCs w:val="28"/>
        </w:rPr>
        <w:t>第二十二条</w:t>
      </w:r>
      <w:r w:rsidRPr="00E673F7">
        <w:rPr>
          <w:rFonts w:ascii="Arial" w:eastAsia="宋体" w:hAnsi="Arial" w:cs="Arial"/>
          <w:color w:val="333333"/>
          <w:kern w:val="0"/>
          <w:sz w:val="28"/>
          <w:szCs w:val="28"/>
        </w:rPr>
        <w:t xml:space="preserve"> </w:t>
      </w:r>
      <w:r w:rsidRPr="00E673F7">
        <w:rPr>
          <w:rFonts w:ascii="Arial" w:eastAsia="宋体" w:hAnsi="Arial" w:cs="Arial"/>
          <w:color w:val="333333"/>
          <w:kern w:val="0"/>
          <w:sz w:val="28"/>
          <w:szCs w:val="28"/>
        </w:rPr>
        <w:t>本办法自</w:t>
      </w:r>
      <w:r w:rsidRPr="00E673F7">
        <w:rPr>
          <w:rFonts w:ascii="Arial" w:eastAsia="宋体" w:hAnsi="Arial" w:cs="Arial"/>
          <w:color w:val="333333"/>
          <w:kern w:val="0"/>
          <w:sz w:val="28"/>
          <w:szCs w:val="28"/>
        </w:rPr>
        <w:t>2011</w:t>
      </w:r>
      <w:r w:rsidRPr="00E673F7">
        <w:rPr>
          <w:rFonts w:ascii="Arial" w:eastAsia="宋体" w:hAnsi="Arial" w:cs="Arial"/>
          <w:color w:val="333333"/>
          <w:kern w:val="0"/>
          <w:sz w:val="28"/>
          <w:szCs w:val="28"/>
        </w:rPr>
        <w:t>年</w:t>
      </w:r>
      <w:r w:rsidRPr="00E673F7">
        <w:rPr>
          <w:rFonts w:ascii="Arial" w:eastAsia="宋体" w:hAnsi="Arial" w:cs="Arial"/>
          <w:color w:val="333333"/>
          <w:kern w:val="0"/>
          <w:sz w:val="28"/>
          <w:szCs w:val="28"/>
        </w:rPr>
        <w:t>1</w:t>
      </w:r>
      <w:r w:rsidRPr="00E673F7">
        <w:rPr>
          <w:rFonts w:ascii="Arial" w:eastAsia="宋体" w:hAnsi="Arial" w:cs="Arial"/>
          <w:color w:val="333333"/>
          <w:kern w:val="0"/>
          <w:sz w:val="28"/>
          <w:szCs w:val="28"/>
        </w:rPr>
        <w:t>月</w:t>
      </w:r>
      <w:r w:rsidRPr="00E673F7">
        <w:rPr>
          <w:rFonts w:ascii="Arial" w:eastAsia="宋体" w:hAnsi="Arial" w:cs="Arial"/>
          <w:color w:val="333333"/>
          <w:kern w:val="0"/>
          <w:sz w:val="28"/>
          <w:szCs w:val="28"/>
        </w:rPr>
        <w:t>1</w:t>
      </w:r>
      <w:r w:rsidRPr="00E673F7">
        <w:rPr>
          <w:rFonts w:ascii="Arial" w:eastAsia="宋体" w:hAnsi="Arial" w:cs="Arial"/>
          <w:color w:val="333333"/>
          <w:kern w:val="0"/>
          <w:sz w:val="28"/>
          <w:szCs w:val="28"/>
        </w:rPr>
        <w:t>日至</w:t>
      </w:r>
      <w:r w:rsidRPr="00E673F7">
        <w:rPr>
          <w:rFonts w:ascii="Arial" w:eastAsia="宋体" w:hAnsi="Arial" w:cs="Arial"/>
          <w:color w:val="333333"/>
          <w:kern w:val="0"/>
          <w:sz w:val="28"/>
          <w:szCs w:val="28"/>
        </w:rPr>
        <w:t>2015</w:t>
      </w:r>
      <w:r w:rsidRPr="00E673F7">
        <w:rPr>
          <w:rFonts w:ascii="Arial" w:eastAsia="宋体" w:hAnsi="Arial" w:cs="Arial"/>
          <w:color w:val="333333"/>
          <w:kern w:val="0"/>
          <w:sz w:val="28"/>
          <w:szCs w:val="28"/>
        </w:rPr>
        <w:t>年</w:t>
      </w:r>
      <w:r w:rsidRPr="00E673F7">
        <w:rPr>
          <w:rFonts w:ascii="Arial" w:eastAsia="宋体" w:hAnsi="Arial" w:cs="Arial"/>
          <w:color w:val="333333"/>
          <w:kern w:val="0"/>
          <w:sz w:val="28"/>
          <w:szCs w:val="28"/>
        </w:rPr>
        <w:t>12</w:t>
      </w:r>
      <w:r w:rsidRPr="00E673F7">
        <w:rPr>
          <w:rFonts w:ascii="Arial" w:eastAsia="宋体" w:hAnsi="Arial" w:cs="Arial"/>
          <w:color w:val="333333"/>
          <w:kern w:val="0"/>
          <w:sz w:val="28"/>
          <w:szCs w:val="28"/>
        </w:rPr>
        <w:t>月</w:t>
      </w:r>
      <w:r w:rsidRPr="00E673F7">
        <w:rPr>
          <w:rFonts w:ascii="Arial" w:eastAsia="宋体" w:hAnsi="Arial" w:cs="Arial"/>
          <w:color w:val="333333"/>
          <w:kern w:val="0"/>
          <w:sz w:val="28"/>
          <w:szCs w:val="28"/>
        </w:rPr>
        <w:t>31</w:t>
      </w:r>
      <w:r w:rsidRPr="00E673F7">
        <w:rPr>
          <w:rFonts w:ascii="Arial" w:eastAsia="宋体" w:hAnsi="Arial" w:cs="Arial"/>
          <w:color w:val="333333"/>
          <w:kern w:val="0"/>
          <w:sz w:val="28"/>
          <w:szCs w:val="28"/>
        </w:rPr>
        <w:t>日实行。</w:t>
      </w:r>
      <w:r w:rsidRPr="00E673F7">
        <w:rPr>
          <w:rFonts w:ascii="Arial" w:eastAsia="宋体" w:hAnsi="Arial" w:cs="Arial"/>
          <w:color w:val="333333"/>
          <w:kern w:val="0"/>
          <w:szCs w:val="21"/>
        </w:rPr>
        <w:t xml:space="preserve"> </w:t>
      </w:r>
    </w:p>
    <w:p w:rsidR="004632B2" w:rsidRDefault="00E673F7" w:rsidP="00E673F7">
      <w:pPr>
        <w:rPr>
          <w:rFonts w:hint="eastAsia"/>
        </w:rPr>
      </w:pPr>
      <w:r w:rsidRPr="00E673F7">
        <w:rPr>
          <w:rFonts w:ascii="Arial" w:eastAsia="宋体" w:hAnsi="Arial" w:cs="Arial"/>
          <w:color w:val="333333"/>
          <w:kern w:val="0"/>
          <w:szCs w:val="21"/>
        </w:rPr>
        <w:pict/>
      </w:r>
    </w:p>
    <w:sectPr w:rsidR="004632B2" w:rsidSect="004632B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673F7"/>
    <w:rsid w:val="004632B2"/>
    <w:rsid w:val="00E673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2B2"/>
    <w:pPr>
      <w:widowControl w:val="0"/>
      <w:jc w:val="both"/>
    </w:pPr>
  </w:style>
  <w:style w:type="paragraph" w:styleId="1">
    <w:name w:val="heading 1"/>
    <w:basedOn w:val="a"/>
    <w:link w:val="1Char"/>
    <w:uiPriority w:val="9"/>
    <w:qFormat/>
    <w:rsid w:val="00E673F7"/>
    <w:pPr>
      <w:widowControl/>
      <w:jc w:val="left"/>
      <w:outlineLvl w:val="0"/>
    </w:pPr>
    <w:rPr>
      <w:rFonts w:ascii="宋体" w:eastAsia="宋体" w:hAnsi="宋体" w:cs="宋体"/>
      <w:kern w:val="36"/>
      <w:szCs w:val="21"/>
    </w:rPr>
  </w:style>
  <w:style w:type="paragraph" w:styleId="2">
    <w:name w:val="heading 2"/>
    <w:basedOn w:val="a"/>
    <w:link w:val="2Char"/>
    <w:uiPriority w:val="9"/>
    <w:qFormat/>
    <w:rsid w:val="00E673F7"/>
    <w:pPr>
      <w:widowControl/>
      <w:jc w:val="center"/>
      <w:outlineLvl w:val="1"/>
    </w:pPr>
    <w:rPr>
      <w:rFonts w:ascii="宋体" w:eastAsia="宋体" w:hAnsi="宋体" w:cs="宋体"/>
      <w:b/>
      <w:bCs/>
      <w:color w:val="34A2BA"/>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673F7"/>
    <w:rPr>
      <w:rFonts w:ascii="宋体" w:eastAsia="宋体" w:hAnsi="宋体" w:cs="宋体"/>
      <w:kern w:val="36"/>
      <w:szCs w:val="21"/>
    </w:rPr>
  </w:style>
  <w:style w:type="character" w:customStyle="1" w:styleId="2Char">
    <w:name w:val="标题 2 Char"/>
    <w:basedOn w:val="a0"/>
    <w:link w:val="2"/>
    <w:uiPriority w:val="9"/>
    <w:rsid w:val="00E673F7"/>
    <w:rPr>
      <w:rFonts w:ascii="宋体" w:eastAsia="宋体" w:hAnsi="宋体" w:cs="宋体"/>
      <w:b/>
      <w:bCs/>
      <w:color w:val="34A2BA"/>
      <w:kern w:val="0"/>
      <w:sz w:val="24"/>
      <w:szCs w:val="24"/>
    </w:rPr>
  </w:style>
  <w:style w:type="character" w:styleId="a3">
    <w:name w:val="Strong"/>
    <w:basedOn w:val="a0"/>
    <w:uiPriority w:val="22"/>
    <w:qFormat/>
    <w:rsid w:val="00E673F7"/>
    <w:rPr>
      <w:b/>
      <w:bCs/>
    </w:rPr>
  </w:style>
  <w:style w:type="paragraph" w:styleId="a4">
    <w:name w:val="Normal (Web)"/>
    <w:basedOn w:val="a"/>
    <w:uiPriority w:val="99"/>
    <w:semiHidden/>
    <w:unhideWhenUsed/>
    <w:rsid w:val="00E673F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7691455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96458154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2184961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39185566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881526054">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047995766">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3566805">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8115532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440</Words>
  <Characters>2512</Characters>
  <Application>Microsoft Office Word</Application>
  <DocSecurity>0</DocSecurity>
  <Lines>20</Lines>
  <Paragraphs>5</Paragraphs>
  <ScaleCrop>false</ScaleCrop>
  <Company/>
  <LinksUpToDate>false</LinksUpToDate>
  <CharactersWithSpaces>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2012-12-28T03:24:00Z</dcterms:created>
  <dcterms:modified xsi:type="dcterms:W3CDTF">2012-12-28T03:25:00Z</dcterms:modified>
</cp:coreProperties>
</file>