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3DEC1E9C" w14:textId="1AA667E4" w:rsidR="00BD2D9D" w:rsidRPr="00EA1245" w:rsidRDefault="00BD2D9D" w:rsidP="00EB0F3A">
      <w:pPr>
        <w:widowControl/>
        <w:adjustRightInd w:val="0"/>
        <w:snapToGrid w:val="0"/>
        <w:spacing w:line="360" w:lineRule="auto"/>
        <w:jc w:val="center"/>
        <w:rPr>
          <w:rFonts w:ascii="楷体" w:eastAsia="楷体" w:hAnsi="楷体" w:cs="宋体"/>
          <w:b/>
          <w:sz w:val="18"/>
          <w:szCs w:val="18"/>
        </w:rPr>
      </w:pPr>
      <w:r w:rsidRPr="00EA1245">
        <w:rPr>
          <w:rFonts w:ascii="楷体" w:eastAsia="楷体" w:hAnsi="楷体" w:cs="宋体" w:hint="eastAsia"/>
          <w:b/>
          <w:sz w:val="36"/>
          <w:szCs w:val="36"/>
        </w:rPr>
        <w:t>《</w:t>
      </w:r>
      <w:r w:rsidR="008F12DB">
        <w:rPr>
          <w:rFonts w:ascii="楷体" w:eastAsia="楷体" w:hAnsi="楷体" w:cs="宋体" w:hint="eastAsia"/>
          <w:b/>
          <w:sz w:val="36"/>
          <w:szCs w:val="36"/>
        </w:rPr>
        <w:t>现代汉语</w:t>
      </w:r>
      <w:r w:rsidRPr="00EA1245">
        <w:rPr>
          <w:rFonts w:ascii="楷体" w:eastAsia="楷体" w:hAnsi="楷体" w:cs="宋体" w:hint="eastAsia"/>
          <w:b/>
          <w:sz w:val="36"/>
          <w:szCs w:val="36"/>
        </w:rPr>
        <w:t>》</w:t>
      </w:r>
      <w:r w:rsidR="000A2113">
        <w:rPr>
          <w:rFonts w:ascii="楷体" w:eastAsia="楷体" w:hAnsi="楷体" w:cs="宋体" w:hint="eastAsia"/>
          <w:b/>
          <w:sz w:val="36"/>
          <w:szCs w:val="36"/>
        </w:rPr>
        <w:t>考试</w:t>
      </w:r>
      <w:r w:rsidRPr="00EA1245">
        <w:rPr>
          <w:rFonts w:ascii="楷体" w:eastAsia="楷体" w:hAnsi="楷体" w:cs="宋体" w:hint="eastAsia"/>
          <w:b/>
          <w:sz w:val="36"/>
          <w:szCs w:val="36"/>
        </w:rPr>
        <w:t>大纲</w:t>
      </w:r>
    </w:p>
    <w:p w14:paraId="265F29BB" w14:textId="77777777" w:rsidR="00BD2D9D" w:rsidRDefault="00577607" w:rsidP="001364CB">
      <w:pPr>
        <w:widowControl/>
        <w:adjustRightInd w:val="0"/>
        <w:snapToGrid w:val="0"/>
        <w:spacing w:line="360" w:lineRule="auto"/>
        <w:jc w:val="left"/>
        <w:rPr>
          <w:rFonts w:ascii="楷体" w:eastAsia="楷体" w:hAnsi="楷体" w:cs="宋体"/>
          <w:b/>
          <w:szCs w:val="21"/>
        </w:rPr>
      </w:pPr>
      <w:r w:rsidRPr="00537E34">
        <w:rPr>
          <w:rFonts w:ascii="楷体" w:eastAsia="楷体" w:hAnsi="楷体" w:cs="宋体" w:hint="eastAsia"/>
          <w:b/>
          <w:sz w:val="24"/>
        </w:rPr>
        <w:t>课程名称：</w:t>
      </w:r>
      <w:r w:rsidR="008F12DB">
        <w:rPr>
          <w:rFonts w:ascii="楷体" w:eastAsia="楷体" w:hAnsi="楷体" w:cs="宋体" w:hint="eastAsia"/>
          <w:sz w:val="24"/>
        </w:rPr>
        <w:t>现代汉语</w:t>
      </w:r>
      <w:r w:rsidR="005C6A4F">
        <w:rPr>
          <w:rFonts w:ascii="楷体" w:eastAsia="楷体" w:hAnsi="楷体" w:cs="宋体" w:hint="eastAsia"/>
          <w:sz w:val="24"/>
        </w:rPr>
        <w:t>（</w:t>
      </w:r>
      <w:r w:rsidR="008F12DB" w:rsidRPr="008F12DB">
        <w:rPr>
          <w:rFonts w:eastAsia="楷体" w:cs="宋体"/>
          <w:sz w:val="24"/>
        </w:rPr>
        <w:t>Modern Chinese</w:t>
      </w:r>
      <w:r w:rsidR="005C6A4F">
        <w:rPr>
          <w:rFonts w:ascii="楷体" w:eastAsia="楷体" w:hAnsi="楷体" w:cs="宋体" w:hint="eastAsia"/>
          <w:sz w:val="24"/>
        </w:rPr>
        <w:t>）</w:t>
      </w:r>
    </w:p>
    <w:p w14:paraId="0ED841CE" w14:textId="77777777" w:rsidR="00980BD0" w:rsidRPr="00980BD0" w:rsidRDefault="00980BD0" w:rsidP="001364CB">
      <w:pPr>
        <w:widowControl/>
        <w:adjustRightInd w:val="0"/>
        <w:snapToGrid w:val="0"/>
        <w:spacing w:line="360" w:lineRule="auto"/>
        <w:jc w:val="left"/>
        <w:rPr>
          <w:rFonts w:ascii="楷体" w:eastAsia="楷体" w:hAnsi="楷体" w:cs="宋体"/>
          <w:sz w:val="24"/>
        </w:rPr>
      </w:pPr>
      <w:r w:rsidRPr="00980BD0">
        <w:rPr>
          <w:rFonts w:ascii="楷体" w:eastAsia="楷体" w:hAnsi="楷体" w:cs="宋体" w:hint="eastAsia"/>
          <w:b/>
          <w:sz w:val="24"/>
        </w:rPr>
        <w:t>建议教材：</w:t>
      </w:r>
      <w:r w:rsidRPr="00980BD0">
        <w:rPr>
          <w:rFonts w:ascii="楷体" w:eastAsia="楷体" w:hAnsi="楷体" w:cs="宋体" w:hint="eastAsia"/>
          <w:sz w:val="24"/>
        </w:rPr>
        <w:t>《</w:t>
      </w:r>
      <w:r w:rsidR="008F12DB">
        <w:rPr>
          <w:rFonts w:ascii="楷体" w:eastAsia="楷体" w:hAnsi="楷体" w:cs="宋体" w:hint="eastAsia"/>
          <w:sz w:val="24"/>
        </w:rPr>
        <w:t>现代汉语</w:t>
      </w:r>
      <w:r w:rsidRPr="00980BD0">
        <w:rPr>
          <w:rFonts w:ascii="楷体" w:eastAsia="楷体" w:hAnsi="楷体" w:cs="宋体" w:hint="eastAsia"/>
          <w:sz w:val="24"/>
        </w:rPr>
        <w:t>》，</w:t>
      </w:r>
      <w:r w:rsidR="008F12DB">
        <w:rPr>
          <w:rFonts w:ascii="楷体" w:eastAsia="楷体" w:hAnsi="楷体" w:cs="宋体" w:hint="eastAsia"/>
          <w:sz w:val="24"/>
        </w:rPr>
        <w:t>齐沪扬</w:t>
      </w:r>
      <w:r w:rsidRPr="00980BD0">
        <w:rPr>
          <w:rFonts w:ascii="楷体" w:eastAsia="楷体" w:hAnsi="楷体" w:cs="宋体" w:hint="eastAsia"/>
          <w:sz w:val="24"/>
        </w:rPr>
        <w:t>，</w:t>
      </w:r>
      <w:r w:rsidR="008F12DB">
        <w:rPr>
          <w:rFonts w:ascii="楷体" w:eastAsia="楷体" w:hAnsi="楷体" w:cs="宋体" w:hint="eastAsia"/>
          <w:sz w:val="24"/>
        </w:rPr>
        <w:t>商务印书馆</w:t>
      </w:r>
      <w:r w:rsidRPr="00980BD0">
        <w:rPr>
          <w:rFonts w:ascii="楷体" w:eastAsia="楷体" w:hAnsi="楷体" w:cs="宋体" w:hint="eastAsia"/>
          <w:sz w:val="24"/>
        </w:rPr>
        <w:t>，</w:t>
      </w:r>
      <w:r w:rsidR="00CC432F">
        <w:rPr>
          <w:rFonts w:ascii="楷体" w:eastAsia="楷体" w:hAnsi="楷体" w:cs="宋体" w:hint="eastAsia"/>
          <w:sz w:val="24"/>
        </w:rPr>
        <w:t>200</w:t>
      </w:r>
      <w:r w:rsidR="008F12DB">
        <w:rPr>
          <w:rFonts w:ascii="楷体" w:eastAsia="楷体" w:hAnsi="楷体" w:cs="宋体" w:hint="eastAsia"/>
          <w:sz w:val="24"/>
        </w:rPr>
        <w:t>7</w:t>
      </w:r>
      <w:r w:rsidR="00CC432F">
        <w:rPr>
          <w:rFonts w:ascii="楷体" w:eastAsia="楷体" w:hAnsi="楷体" w:cs="宋体" w:hint="eastAsia"/>
          <w:sz w:val="24"/>
        </w:rPr>
        <w:t>年</w:t>
      </w:r>
    </w:p>
    <w:p w14:paraId="19612BCB" w14:textId="77777777" w:rsidR="00A03FC6" w:rsidRPr="005B718B" w:rsidRDefault="0078417C" w:rsidP="001364CB">
      <w:pPr>
        <w:widowControl/>
        <w:adjustRightInd w:val="0"/>
        <w:snapToGrid w:val="0"/>
        <w:spacing w:line="360" w:lineRule="auto"/>
        <w:outlineLvl w:val="0"/>
        <w:rPr>
          <w:rFonts w:ascii="楷体" w:eastAsia="楷体" w:hAnsi="楷体" w:cs="宋体"/>
          <w:b/>
          <w:sz w:val="28"/>
          <w:szCs w:val="28"/>
        </w:rPr>
      </w:pPr>
      <w:r w:rsidRPr="00694EBC">
        <w:rPr>
          <w:rFonts w:ascii="楷体" w:eastAsia="楷体" w:hAnsi="楷体" w:cs="宋体" w:hint="eastAsia"/>
          <w:b/>
          <w:sz w:val="28"/>
          <w:szCs w:val="28"/>
        </w:rPr>
        <w:t>一、</w:t>
      </w:r>
      <w:r w:rsidR="00E864DC">
        <w:rPr>
          <w:rFonts w:ascii="楷体" w:eastAsia="楷体" w:hAnsi="楷体" w:cs="宋体" w:hint="eastAsia"/>
          <w:b/>
          <w:sz w:val="28"/>
          <w:szCs w:val="28"/>
        </w:rPr>
        <w:t>教学目标</w:t>
      </w:r>
      <w:r w:rsidRPr="00694EBC">
        <w:rPr>
          <w:rFonts w:ascii="楷体" w:eastAsia="楷体" w:hAnsi="楷体" w:cs="宋体" w:hint="eastAsia"/>
          <w:b/>
          <w:sz w:val="28"/>
          <w:szCs w:val="28"/>
        </w:rPr>
        <w:t>和</w:t>
      </w:r>
      <w:r w:rsidR="009229DC" w:rsidRPr="00694EBC">
        <w:rPr>
          <w:rFonts w:ascii="楷体" w:eastAsia="楷体" w:hAnsi="楷体" w:cs="宋体" w:hint="eastAsia"/>
          <w:b/>
          <w:sz w:val="28"/>
          <w:szCs w:val="28"/>
        </w:rPr>
        <w:t>任务</w:t>
      </w:r>
    </w:p>
    <w:p w14:paraId="3FD9C7D0" w14:textId="77777777" w:rsidR="00CC432F" w:rsidRPr="00CC432F" w:rsidRDefault="00CC432F" w:rsidP="00CC432F">
      <w:pPr>
        <w:widowControl/>
        <w:adjustRightInd w:val="0"/>
        <w:snapToGrid w:val="0"/>
        <w:spacing w:line="360" w:lineRule="auto"/>
        <w:outlineLvl w:val="0"/>
        <w:rPr>
          <w:rFonts w:ascii="楷体" w:eastAsia="楷体" w:hAnsi="楷体" w:cs="宋体"/>
          <w:color w:val="000000" w:themeColor="text1"/>
          <w:sz w:val="24"/>
        </w:rPr>
      </w:pPr>
      <w:r>
        <w:rPr>
          <w:rFonts w:ascii="楷体" w:eastAsia="楷体" w:hAnsi="楷体" w:cs="宋体" w:hint="eastAsia"/>
          <w:color w:val="000000" w:themeColor="text1"/>
          <w:sz w:val="24"/>
        </w:rPr>
        <w:t xml:space="preserve">    </w:t>
      </w:r>
      <w:r w:rsidR="008F12DB" w:rsidRPr="008F12DB">
        <w:rPr>
          <w:rFonts w:ascii="楷体" w:eastAsia="楷体" w:hAnsi="楷体" w:cs="宋体" w:hint="eastAsia"/>
          <w:color w:val="000000" w:themeColor="text1"/>
          <w:sz w:val="24"/>
        </w:rPr>
        <w:t>本课程以语言学理论为指导，系统讲授现代汉语语音、文字、词汇、语法等基本知识，培养学生观察、分析现代汉语语言事实的素养，提高学生准确、熟练运用现代汉语交际的能力，促进学生懂得、理解现代汉语使用规范的意识。针对对外汉语专业的特点，本课程侧重对外汉语教学中有关问题的解析，提示教学难点、重点以及教学策略。以提高学生的对外汉语教学能力。</w:t>
      </w:r>
      <w:r w:rsidR="006B564E">
        <w:rPr>
          <w:rFonts w:ascii="楷体" w:eastAsia="楷体" w:hAnsi="楷体" w:cs="宋体" w:hint="eastAsia"/>
          <w:color w:val="000000" w:themeColor="text1"/>
          <w:sz w:val="24"/>
        </w:rPr>
        <w:t>这样既</w:t>
      </w:r>
      <w:r w:rsidR="006B564E">
        <w:rPr>
          <w:rFonts w:ascii="楷体" w:eastAsia="楷体" w:hAnsi="楷体" w:cs="宋体"/>
          <w:color w:val="000000" w:themeColor="text1"/>
          <w:sz w:val="24"/>
        </w:rPr>
        <w:t>遵循了</w:t>
      </w:r>
      <w:r w:rsidR="006B564E" w:rsidRPr="006B564E">
        <w:rPr>
          <w:rFonts w:ascii="楷体" w:eastAsia="楷体" w:hAnsi="楷体" w:cs="宋体" w:hint="eastAsia"/>
          <w:color w:val="000000" w:themeColor="text1"/>
          <w:sz w:val="24"/>
        </w:rPr>
        <w:t>天华学院“专、通、雅”协调发展的</w:t>
      </w:r>
      <w:r w:rsidR="006B564E" w:rsidRPr="006B564E">
        <w:rPr>
          <w:rFonts w:ascii="楷体" w:eastAsia="楷体" w:hAnsi="楷体" w:cs="宋体"/>
          <w:color w:val="000000" w:themeColor="text1"/>
          <w:sz w:val="24"/>
        </w:rPr>
        <w:t>办学理念</w:t>
      </w:r>
      <w:r w:rsidR="006B564E" w:rsidRPr="006B564E">
        <w:rPr>
          <w:rFonts w:ascii="楷体" w:eastAsia="楷体" w:hAnsi="楷体" w:cs="宋体" w:hint="eastAsia"/>
          <w:color w:val="000000" w:themeColor="text1"/>
          <w:sz w:val="24"/>
        </w:rPr>
        <w:t>,也与</w:t>
      </w:r>
      <w:r w:rsidR="006B564E" w:rsidRPr="006B564E">
        <w:rPr>
          <w:rFonts w:ascii="楷体" w:eastAsia="楷体" w:hAnsi="楷体" w:cs="宋体"/>
          <w:color w:val="000000" w:themeColor="text1"/>
          <w:sz w:val="24"/>
        </w:rPr>
        <w:t>天华学院</w:t>
      </w:r>
      <w:r w:rsidR="006B564E" w:rsidRPr="006B564E">
        <w:rPr>
          <w:rFonts w:ascii="楷体" w:eastAsia="楷体" w:hAnsi="楷体" w:cs="宋体" w:hint="eastAsia"/>
          <w:color w:val="000000" w:themeColor="text1"/>
          <w:sz w:val="24"/>
        </w:rPr>
        <w:t>提出的“16条学生能力与素质培养标准”相契合。</w:t>
      </w:r>
    </w:p>
    <w:p w14:paraId="20D351D4" w14:textId="77777777" w:rsidR="00BD2D9D" w:rsidRPr="00B24B1F" w:rsidRDefault="00BD2D9D" w:rsidP="001364CB">
      <w:pPr>
        <w:widowControl/>
        <w:adjustRightInd w:val="0"/>
        <w:snapToGrid w:val="0"/>
        <w:spacing w:line="360" w:lineRule="auto"/>
        <w:outlineLvl w:val="0"/>
        <w:rPr>
          <w:rFonts w:ascii="楷体" w:eastAsia="楷体" w:hAnsi="楷体" w:cs="宋体"/>
          <w:b/>
          <w:sz w:val="28"/>
          <w:szCs w:val="28"/>
        </w:rPr>
      </w:pPr>
      <w:r w:rsidRPr="00B24B1F">
        <w:rPr>
          <w:rFonts w:ascii="楷体" w:eastAsia="楷体" w:hAnsi="楷体" w:cs="宋体" w:hint="eastAsia"/>
          <w:b/>
          <w:sz w:val="28"/>
          <w:szCs w:val="28"/>
        </w:rPr>
        <w:t>二、</w:t>
      </w:r>
      <w:r w:rsidR="00537E34" w:rsidRPr="00B24B1F">
        <w:rPr>
          <w:rFonts w:ascii="楷体" w:eastAsia="楷体" w:hAnsi="楷体" w:cs="宋体" w:hint="eastAsia"/>
          <w:b/>
          <w:sz w:val="28"/>
          <w:szCs w:val="28"/>
        </w:rPr>
        <w:t>教学</w:t>
      </w:r>
      <w:r w:rsidR="00980BD0">
        <w:rPr>
          <w:rFonts w:ascii="楷体" w:eastAsia="楷体" w:hAnsi="楷体" w:cs="宋体" w:hint="eastAsia"/>
          <w:b/>
          <w:sz w:val="28"/>
          <w:szCs w:val="28"/>
        </w:rPr>
        <w:t>基本内容及</w:t>
      </w:r>
      <w:r w:rsidRPr="00B24B1F">
        <w:rPr>
          <w:rFonts w:ascii="楷体" w:eastAsia="楷体" w:hAnsi="楷体" w:cs="宋体" w:hint="eastAsia"/>
          <w:b/>
          <w:sz w:val="28"/>
          <w:szCs w:val="28"/>
        </w:rPr>
        <w:t>要求</w:t>
      </w:r>
    </w:p>
    <w:p w14:paraId="65F6EEA1" w14:textId="77777777" w:rsidR="00712F4A" w:rsidRPr="006B564E" w:rsidRDefault="00D127B3" w:rsidP="00A453A0">
      <w:pPr>
        <w:widowControl/>
        <w:adjustRightInd w:val="0"/>
        <w:snapToGrid w:val="0"/>
        <w:spacing w:line="360" w:lineRule="auto"/>
        <w:jc w:val="center"/>
        <w:rPr>
          <w:rFonts w:ascii="楷体" w:eastAsia="楷体" w:hAnsi="楷体"/>
          <w:b/>
          <w:sz w:val="24"/>
        </w:rPr>
      </w:pPr>
      <w:r w:rsidRPr="006B564E">
        <w:rPr>
          <w:rFonts w:ascii="楷体" w:eastAsia="楷体" w:hAnsi="楷体" w:hint="eastAsia"/>
          <w:b/>
          <w:sz w:val="24"/>
        </w:rPr>
        <w:t xml:space="preserve">第一章   </w:t>
      </w:r>
      <w:r w:rsidR="00712F4A" w:rsidRPr="006B564E">
        <w:rPr>
          <w:rFonts w:ascii="楷体" w:eastAsia="楷体" w:hAnsi="楷体" w:hint="eastAsia"/>
          <w:b/>
          <w:sz w:val="24"/>
        </w:rPr>
        <w:t>绪论</w:t>
      </w:r>
    </w:p>
    <w:p w14:paraId="4D2D94AB" w14:textId="77777777" w:rsidR="00F21B5C" w:rsidRPr="006B564E" w:rsidRDefault="00F21B5C" w:rsidP="006B564E">
      <w:pPr>
        <w:widowControl/>
        <w:snapToGrid w:val="0"/>
        <w:spacing w:line="360" w:lineRule="auto"/>
        <w:jc w:val="left"/>
        <w:rPr>
          <w:rFonts w:ascii="楷体" w:eastAsia="楷体" w:hAnsi="楷体" w:cs="宋体"/>
          <w:b/>
          <w:color w:val="000000" w:themeColor="text1"/>
          <w:sz w:val="24"/>
        </w:rPr>
      </w:pPr>
      <w:r w:rsidRPr="006B564E">
        <w:rPr>
          <w:rFonts w:ascii="楷体" w:eastAsia="楷体" w:hAnsi="楷体" w:cs="宋体" w:hint="eastAsia"/>
          <w:b/>
          <w:color w:val="000000" w:themeColor="text1"/>
          <w:sz w:val="24"/>
        </w:rPr>
        <w:t>1</w:t>
      </w:r>
      <w:r w:rsidR="006B564E">
        <w:rPr>
          <w:rFonts w:ascii="楷体" w:eastAsia="楷体" w:hAnsi="楷体" w:cs="宋体" w:hint="eastAsia"/>
          <w:b/>
          <w:color w:val="000000" w:themeColor="text1"/>
          <w:sz w:val="24"/>
        </w:rPr>
        <w:t>.</w:t>
      </w:r>
      <w:r w:rsidRPr="006B564E">
        <w:rPr>
          <w:rFonts w:ascii="楷体" w:eastAsia="楷体" w:hAnsi="楷体" w:cs="宋体" w:hint="eastAsia"/>
          <w:b/>
          <w:color w:val="000000" w:themeColor="text1"/>
          <w:sz w:val="24"/>
        </w:rPr>
        <w:t>教学基本内容</w:t>
      </w:r>
    </w:p>
    <w:p w14:paraId="68AD3976" w14:textId="77777777" w:rsidR="006B564E" w:rsidRPr="00712F4A" w:rsidRDefault="006B564E" w:rsidP="006B564E">
      <w:pPr>
        <w:widowControl/>
        <w:adjustRightInd w:val="0"/>
        <w:snapToGrid w:val="0"/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 xml:space="preserve">第一节 </w:t>
      </w:r>
      <w:r w:rsidR="00835B61">
        <w:rPr>
          <w:rFonts w:ascii="楷体" w:eastAsia="楷体" w:hAnsi="楷体" w:hint="eastAsia"/>
          <w:sz w:val="24"/>
        </w:rPr>
        <w:t>语言与语言符号</w:t>
      </w:r>
    </w:p>
    <w:p w14:paraId="58825FCC" w14:textId="77777777" w:rsidR="006B564E" w:rsidRPr="006B564E" w:rsidRDefault="006B564E" w:rsidP="006B564E">
      <w:pPr>
        <w:widowControl/>
        <w:adjustRightInd w:val="0"/>
        <w:snapToGrid w:val="0"/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（1</w:t>
      </w:r>
      <w:r>
        <w:rPr>
          <w:rFonts w:ascii="楷体" w:eastAsia="楷体" w:hAnsi="楷体"/>
          <w:sz w:val="24"/>
        </w:rPr>
        <w:t>）</w:t>
      </w:r>
      <w:r w:rsidR="00835B61">
        <w:rPr>
          <w:rFonts w:ascii="楷体" w:eastAsia="楷体" w:hAnsi="楷体" w:hint="eastAsia"/>
          <w:sz w:val="24"/>
        </w:rPr>
        <w:t>语言是人类最重要的交际工具</w:t>
      </w:r>
    </w:p>
    <w:p w14:paraId="1CA1FF96" w14:textId="77777777" w:rsidR="006B564E" w:rsidRPr="006B564E" w:rsidRDefault="006B564E" w:rsidP="006B564E">
      <w:pPr>
        <w:widowControl/>
        <w:adjustRightInd w:val="0"/>
        <w:snapToGrid w:val="0"/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（2</w:t>
      </w:r>
      <w:r>
        <w:rPr>
          <w:rFonts w:ascii="楷体" w:eastAsia="楷体" w:hAnsi="楷体"/>
          <w:sz w:val="24"/>
        </w:rPr>
        <w:t>）</w:t>
      </w:r>
      <w:r w:rsidR="00835B61">
        <w:rPr>
          <w:rFonts w:ascii="楷体" w:eastAsia="楷体" w:hAnsi="楷体" w:hint="eastAsia"/>
          <w:sz w:val="24"/>
        </w:rPr>
        <w:t>语言是一个符号系统</w:t>
      </w:r>
    </w:p>
    <w:p w14:paraId="0DD6D53E" w14:textId="77777777" w:rsidR="006B564E" w:rsidRDefault="006B564E" w:rsidP="006B564E">
      <w:pPr>
        <w:widowControl/>
        <w:adjustRightInd w:val="0"/>
        <w:snapToGrid w:val="0"/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（3</w:t>
      </w:r>
      <w:r>
        <w:rPr>
          <w:rFonts w:ascii="楷体" w:eastAsia="楷体" w:hAnsi="楷体"/>
          <w:sz w:val="24"/>
        </w:rPr>
        <w:t>）</w:t>
      </w:r>
      <w:r w:rsidR="00835B61">
        <w:rPr>
          <w:rFonts w:ascii="楷体" w:eastAsia="楷体" w:hAnsi="楷体" w:hint="eastAsia"/>
          <w:sz w:val="24"/>
        </w:rPr>
        <w:t>文字是记录符号的符号</w:t>
      </w:r>
    </w:p>
    <w:p w14:paraId="05BF6466" w14:textId="77777777" w:rsidR="00835B61" w:rsidRPr="00D127B3" w:rsidRDefault="00835B61" w:rsidP="006B564E">
      <w:pPr>
        <w:widowControl/>
        <w:adjustRightInd w:val="0"/>
        <w:snapToGrid w:val="0"/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（4）语言符号的特点</w:t>
      </w:r>
    </w:p>
    <w:p w14:paraId="1A7B4B5D" w14:textId="77777777" w:rsidR="006B564E" w:rsidRDefault="006B564E" w:rsidP="006B564E">
      <w:pPr>
        <w:widowControl/>
        <w:adjustRightInd w:val="0"/>
        <w:snapToGrid w:val="0"/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 xml:space="preserve">第二节 </w:t>
      </w:r>
      <w:r w:rsidR="00835B61">
        <w:rPr>
          <w:rFonts w:ascii="楷体" w:eastAsia="楷体" w:hAnsi="楷体" w:hint="eastAsia"/>
          <w:sz w:val="24"/>
        </w:rPr>
        <w:t>汉语与现代汉语</w:t>
      </w:r>
    </w:p>
    <w:p w14:paraId="0706EC01" w14:textId="77777777" w:rsidR="006B564E" w:rsidRPr="00712F4A" w:rsidRDefault="006B564E" w:rsidP="006B564E">
      <w:pPr>
        <w:widowControl/>
        <w:adjustRightInd w:val="0"/>
        <w:snapToGrid w:val="0"/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（1）</w:t>
      </w:r>
      <w:r w:rsidR="00835B61">
        <w:rPr>
          <w:rFonts w:ascii="楷体" w:eastAsia="楷体" w:hAnsi="楷体" w:hint="eastAsia"/>
          <w:sz w:val="24"/>
        </w:rPr>
        <w:t>汉语</w:t>
      </w:r>
      <w:r>
        <w:rPr>
          <w:rFonts w:ascii="楷体" w:eastAsia="楷体" w:hAnsi="楷体" w:hint="eastAsia"/>
          <w:sz w:val="24"/>
        </w:rPr>
        <w:t>（</w:t>
      </w:r>
      <w:r w:rsidR="00835B61">
        <w:rPr>
          <w:rFonts w:ascii="楷体" w:eastAsia="楷体" w:hAnsi="楷体" w:hint="eastAsia"/>
          <w:sz w:val="24"/>
        </w:rPr>
        <w:t>语系、语族、语支、语种</w:t>
      </w:r>
      <w:r>
        <w:rPr>
          <w:rFonts w:ascii="楷体" w:eastAsia="楷体" w:hAnsi="楷体" w:hint="eastAsia"/>
          <w:sz w:val="24"/>
        </w:rPr>
        <w:t>）</w:t>
      </w:r>
    </w:p>
    <w:p w14:paraId="2F98A533" w14:textId="77777777" w:rsidR="006B564E" w:rsidRDefault="006B564E" w:rsidP="006B564E">
      <w:pPr>
        <w:widowControl/>
        <w:adjustRightInd w:val="0"/>
        <w:snapToGrid w:val="0"/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（2）</w:t>
      </w:r>
      <w:r w:rsidR="00835B61">
        <w:rPr>
          <w:rFonts w:ascii="楷体" w:eastAsia="楷体" w:hAnsi="楷体" w:hint="eastAsia"/>
          <w:sz w:val="24"/>
        </w:rPr>
        <w:t>现代汉语（现代汉民族共同语——普通话）</w:t>
      </w:r>
    </w:p>
    <w:p w14:paraId="0E067045" w14:textId="77777777" w:rsidR="006B564E" w:rsidRDefault="006B564E" w:rsidP="006B564E">
      <w:pPr>
        <w:widowControl/>
        <w:adjustRightInd w:val="0"/>
        <w:snapToGrid w:val="0"/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（3）</w:t>
      </w:r>
      <w:r w:rsidR="00835B61">
        <w:rPr>
          <w:rFonts w:ascii="楷体" w:eastAsia="楷体" w:hAnsi="楷体" w:hint="eastAsia"/>
          <w:sz w:val="24"/>
        </w:rPr>
        <w:t>现代汉民族共同语的形成（雅言——通语——官话——国语——普通话）</w:t>
      </w:r>
    </w:p>
    <w:p w14:paraId="280DB945" w14:textId="77777777" w:rsidR="00835B61" w:rsidRDefault="00835B61" w:rsidP="00835B61">
      <w:pPr>
        <w:widowControl/>
        <w:adjustRightInd w:val="0"/>
        <w:snapToGrid w:val="0"/>
        <w:spacing w:line="360" w:lineRule="auto"/>
        <w:ind w:firstLine="600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a.现代汉民族共同语的书面形式</w:t>
      </w:r>
    </w:p>
    <w:p w14:paraId="31895A5E" w14:textId="77777777" w:rsidR="00835B61" w:rsidRDefault="00835B61" w:rsidP="00835B61">
      <w:pPr>
        <w:widowControl/>
        <w:adjustRightInd w:val="0"/>
        <w:snapToGrid w:val="0"/>
        <w:spacing w:line="360" w:lineRule="auto"/>
        <w:ind w:firstLine="600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b.现代汉民族共同语的口头形式</w:t>
      </w:r>
    </w:p>
    <w:p w14:paraId="7D5C9ADE" w14:textId="77777777" w:rsidR="006B564E" w:rsidRDefault="006B564E" w:rsidP="006B564E">
      <w:pPr>
        <w:widowControl/>
        <w:adjustRightInd w:val="0"/>
        <w:snapToGrid w:val="0"/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（4）</w:t>
      </w:r>
      <w:r w:rsidR="00835B61">
        <w:rPr>
          <w:rFonts w:ascii="楷体" w:eastAsia="楷体" w:hAnsi="楷体" w:hint="eastAsia"/>
          <w:sz w:val="24"/>
        </w:rPr>
        <w:t>现代汉民族共同语形成的条件</w:t>
      </w:r>
    </w:p>
    <w:p w14:paraId="64AE24DE" w14:textId="77777777" w:rsidR="00835B61" w:rsidRDefault="00835B61" w:rsidP="006B564E">
      <w:pPr>
        <w:widowControl/>
        <w:adjustRightInd w:val="0"/>
        <w:snapToGrid w:val="0"/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（5）现代汉语方言</w:t>
      </w:r>
    </w:p>
    <w:p w14:paraId="07C939FC" w14:textId="77777777" w:rsidR="00835B61" w:rsidRDefault="00835B61" w:rsidP="00835B61">
      <w:pPr>
        <w:widowControl/>
        <w:adjustRightInd w:val="0"/>
        <w:snapToGrid w:val="0"/>
        <w:spacing w:line="360" w:lineRule="auto"/>
        <w:ind w:firstLine="600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a.方言的概念与成因（分话说、交融说）</w:t>
      </w:r>
    </w:p>
    <w:p w14:paraId="4DC22A26" w14:textId="77777777" w:rsidR="00835B61" w:rsidRDefault="00835B61" w:rsidP="00835B61">
      <w:pPr>
        <w:widowControl/>
        <w:adjustRightInd w:val="0"/>
        <w:snapToGrid w:val="0"/>
        <w:spacing w:line="360" w:lineRule="auto"/>
        <w:ind w:firstLine="600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b.汉语方言的分区（七大分区、十大分区）</w:t>
      </w:r>
    </w:p>
    <w:p w14:paraId="2CD7D716" w14:textId="77777777" w:rsidR="00835B61" w:rsidRDefault="00835B61" w:rsidP="00835B61">
      <w:pPr>
        <w:widowControl/>
        <w:adjustRightInd w:val="0"/>
        <w:snapToGrid w:val="0"/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第三节 现代汉语的特点</w:t>
      </w:r>
    </w:p>
    <w:p w14:paraId="6F633451" w14:textId="77777777" w:rsidR="00835B61" w:rsidRDefault="00835B61" w:rsidP="00835B61">
      <w:pPr>
        <w:widowControl/>
        <w:adjustRightInd w:val="0"/>
        <w:snapToGrid w:val="0"/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（1）语音方面</w:t>
      </w:r>
    </w:p>
    <w:p w14:paraId="4BDAF2A6" w14:textId="77777777" w:rsidR="00835B61" w:rsidRDefault="00835B61" w:rsidP="00835B61">
      <w:pPr>
        <w:widowControl/>
        <w:adjustRightInd w:val="0"/>
        <w:snapToGrid w:val="0"/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lastRenderedPageBreak/>
        <w:t>（2）词汇方面</w:t>
      </w:r>
    </w:p>
    <w:p w14:paraId="299BA173" w14:textId="77777777" w:rsidR="00835B61" w:rsidRDefault="00835B61" w:rsidP="00835B61">
      <w:pPr>
        <w:widowControl/>
        <w:adjustRightInd w:val="0"/>
        <w:snapToGrid w:val="0"/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（3）语法方面</w:t>
      </w:r>
    </w:p>
    <w:p w14:paraId="528D75C5" w14:textId="77777777" w:rsidR="00835B61" w:rsidRDefault="00835B61" w:rsidP="00835B61">
      <w:pPr>
        <w:widowControl/>
        <w:adjustRightInd w:val="0"/>
        <w:snapToGrid w:val="0"/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第四节 汉语分期</w:t>
      </w:r>
    </w:p>
    <w:p w14:paraId="17EBDADD" w14:textId="77777777" w:rsidR="00835B61" w:rsidRPr="00712F4A" w:rsidRDefault="00835B61" w:rsidP="00835B61">
      <w:pPr>
        <w:widowControl/>
        <w:adjustRightInd w:val="0"/>
        <w:snapToGrid w:val="0"/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第五节 现代汉语的地位</w:t>
      </w:r>
    </w:p>
    <w:p w14:paraId="4E381106" w14:textId="77777777" w:rsidR="00712F4A" w:rsidRPr="006B564E" w:rsidRDefault="006B564E" w:rsidP="006B564E">
      <w:pPr>
        <w:pStyle w:val="af0"/>
        <w:spacing w:line="360" w:lineRule="auto"/>
        <w:rPr>
          <w:rFonts w:ascii="楷体" w:eastAsia="楷体" w:hAnsi="楷体" w:cs="宋体" w:hint="default"/>
          <w:b/>
          <w:color w:val="000000" w:themeColor="text1"/>
          <w:sz w:val="24"/>
          <w:szCs w:val="24"/>
        </w:rPr>
      </w:pPr>
      <w:r>
        <w:rPr>
          <w:rFonts w:ascii="楷体" w:eastAsia="楷体" w:hAnsi="楷体" w:cs="宋体"/>
          <w:b/>
          <w:color w:val="000000" w:themeColor="text1"/>
          <w:sz w:val="24"/>
          <w:szCs w:val="24"/>
        </w:rPr>
        <w:t>2.</w:t>
      </w:r>
      <w:r w:rsidR="00F21B5C" w:rsidRPr="006B564E">
        <w:rPr>
          <w:rFonts w:ascii="楷体" w:eastAsia="楷体" w:hAnsi="楷体" w:cs="宋体"/>
          <w:b/>
          <w:color w:val="000000" w:themeColor="text1"/>
          <w:sz w:val="24"/>
          <w:szCs w:val="24"/>
        </w:rPr>
        <w:t>教学要求</w:t>
      </w:r>
    </w:p>
    <w:p w14:paraId="57F1EA9F" w14:textId="080F05A8" w:rsidR="00A453A0" w:rsidRDefault="00712F4A" w:rsidP="006B564E">
      <w:pPr>
        <w:widowControl/>
        <w:adjustRightInd w:val="0"/>
        <w:snapToGrid w:val="0"/>
        <w:spacing w:line="360" w:lineRule="auto"/>
        <w:ind w:firstLine="480"/>
        <w:jc w:val="left"/>
        <w:rPr>
          <w:rFonts w:ascii="楷体" w:eastAsia="楷体" w:hAnsi="楷体"/>
          <w:sz w:val="24"/>
        </w:rPr>
      </w:pPr>
      <w:r w:rsidRPr="00712F4A">
        <w:rPr>
          <w:rFonts w:ascii="楷体" w:eastAsia="楷体" w:hAnsi="楷体" w:hint="eastAsia"/>
          <w:sz w:val="24"/>
        </w:rPr>
        <w:t>了解本门课程的教学目的与要求</w:t>
      </w:r>
      <w:r w:rsidR="00143CD2">
        <w:rPr>
          <w:rFonts w:ascii="楷体" w:eastAsia="楷体" w:hAnsi="楷体" w:hint="eastAsia"/>
          <w:sz w:val="24"/>
        </w:rPr>
        <w:t>；</w:t>
      </w:r>
      <w:r w:rsidR="00143CD2" w:rsidRPr="00143CD2">
        <w:rPr>
          <w:rFonts w:ascii="楷体" w:eastAsia="楷体" w:hAnsi="楷体" w:hint="eastAsia"/>
          <w:sz w:val="24"/>
        </w:rPr>
        <w:t>了解</w:t>
      </w:r>
      <w:r w:rsidR="00143CD2">
        <w:rPr>
          <w:rFonts w:ascii="楷体" w:eastAsia="楷体" w:hAnsi="楷体" w:hint="eastAsia"/>
          <w:sz w:val="24"/>
        </w:rPr>
        <w:t>现代汉语的基本概念；了解语言的重要性；掌握现代汉民族共同语的概念；知晓现代汉民族共同语的形成过程；理解现代汉语在语音、词汇和语法方面的特点；初步认识汉语方言的分布及其特点；</w:t>
      </w:r>
      <w:r w:rsidR="00B24D1E">
        <w:rPr>
          <w:rFonts w:ascii="楷体" w:eastAsia="楷体" w:hAnsi="楷体" w:hint="eastAsia"/>
          <w:sz w:val="24"/>
        </w:rPr>
        <w:t>知道汉语的分期与现代汉语的地位。</w:t>
      </w:r>
    </w:p>
    <w:p w14:paraId="76C2AEA0" w14:textId="77777777" w:rsidR="006B564E" w:rsidRDefault="006B564E" w:rsidP="00D127B3">
      <w:pPr>
        <w:widowControl/>
        <w:adjustRightInd w:val="0"/>
        <w:snapToGrid w:val="0"/>
        <w:spacing w:line="360" w:lineRule="auto"/>
        <w:jc w:val="center"/>
        <w:rPr>
          <w:rFonts w:ascii="楷体" w:eastAsia="楷体" w:hAnsi="楷体"/>
          <w:sz w:val="24"/>
        </w:rPr>
      </w:pPr>
    </w:p>
    <w:p w14:paraId="25B21A4D" w14:textId="77777777" w:rsidR="00712F4A" w:rsidRPr="006B564E" w:rsidRDefault="00712F4A" w:rsidP="00D127B3">
      <w:pPr>
        <w:widowControl/>
        <w:adjustRightInd w:val="0"/>
        <w:snapToGrid w:val="0"/>
        <w:spacing w:line="360" w:lineRule="auto"/>
        <w:jc w:val="center"/>
        <w:rPr>
          <w:rFonts w:ascii="楷体" w:eastAsia="楷体" w:hAnsi="楷体"/>
          <w:b/>
          <w:color w:val="000000" w:themeColor="text1"/>
          <w:sz w:val="24"/>
        </w:rPr>
      </w:pPr>
      <w:r w:rsidRPr="006B564E">
        <w:rPr>
          <w:rFonts w:ascii="楷体" w:eastAsia="楷体" w:hAnsi="楷体" w:hint="eastAsia"/>
          <w:b/>
          <w:color w:val="000000" w:themeColor="text1"/>
          <w:sz w:val="24"/>
        </w:rPr>
        <w:t>第</w:t>
      </w:r>
      <w:r w:rsidR="00D127B3" w:rsidRPr="006B564E">
        <w:rPr>
          <w:rFonts w:ascii="楷体" w:eastAsia="楷体" w:hAnsi="楷体" w:hint="eastAsia"/>
          <w:b/>
          <w:color w:val="000000" w:themeColor="text1"/>
          <w:sz w:val="24"/>
        </w:rPr>
        <w:t>二</w:t>
      </w:r>
      <w:r w:rsidRPr="006B564E">
        <w:rPr>
          <w:rFonts w:ascii="楷体" w:eastAsia="楷体" w:hAnsi="楷体" w:hint="eastAsia"/>
          <w:b/>
          <w:color w:val="000000" w:themeColor="text1"/>
          <w:sz w:val="24"/>
        </w:rPr>
        <w:t xml:space="preserve">章  </w:t>
      </w:r>
      <w:r w:rsidR="00B24D1E">
        <w:rPr>
          <w:rFonts w:ascii="楷体" w:eastAsia="楷体" w:hAnsi="楷体" w:hint="eastAsia"/>
          <w:b/>
          <w:color w:val="000000" w:themeColor="text1"/>
          <w:sz w:val="24"/>
        </w:rPr>
        <w:t>语音</w:t>
      </w:r>
    </w:p>
    <w:p w14:paraId="3CA7BE49" w14:textId="77777777" w:rsidR="006B564E" w:rsidRPr="006B564E" w:rsidRDefault="006B564E" w:rsidP="006B564E">
      <w:pPr>
        <w:widowControl/>
        <w:snapToGrid w:val="0"/>
        <w:spacing w:line="360" w:lineRule="auto"/>
        <w:jc w:val="left"/>
        <w:rPr>
          <w:rFonts w:ascii="楷体" w:eastAsia="楷体" w:hAnsi="楷体" w:cs="宋体"/>
          <w:b/>
          <w:color w:val="000000" w:themeColor="text1"/>
          <w:sz w:val="24"/>
        </w:rPr>
      </w:pPr>
      <w:r w:rsidRPr="006B564E">
        <w:rPr>
          <w:rFonts w:ascii="楷体" w:eastAsia="楷体" w:hAnsi="楷体" w:cs="宋体" w:hint="eastAsia"/>
          <w:b/>
          <w:color w:val="000000" w:themeColor="text1"/>
          <w:sz w:val="24"/>
        </w:rPr>
        <w:t>1</w:t>
      </w:r>
      <w:r>
        <w:rPr>
          <w:rFonts w:ascii="楷体" w:eastAsia="楷体" w:hAnsi="楷体" w:cs="宋体" w:hint="eastAsia"/>
          <w:b/>
          <w:color w:val="000000" w:themeColor="text1"/>
          <w:sz w:val="24"/>
        </w:rPr>
        <w:t>.</w:t>
      </w:r>
      <w:r w:rsidRPr="006B564E">
        <w:rPr>
          <w:rFonts w:ascii="楷体" w:eastAsia="楷体" w:hAnsi="楷体" w:cs="宋体" w:hint="eastAsia"/>
          <w:b/>
          <w:color w:val="000000" w:themeColor="text1"/>
          <w:sz w:val="24"/>
        </w:rPr>
        <w:t>教学基本内容</w:t>
      </w:r>
    </w:p>
    <w:p w14:paraId="0A3BC6D9" w14:textId="77777777" w:rsidR="006B564E" w:rsidRPr="00712F4A" w:rsidRDefault="006B564E" w:rsidP="006B564E">
      <w:pPr>
        <w:widowControl/>
        <w:adjustRightInd w:val="0"/>
        <w:snapToGrid w:val="0"/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 xml:space="preserve">第一节 </w:t>
      </w:r>
      <w:r w:rsidR="00B24D1E">
        <w:rPr>
          <w:rFonts w:ascii="楷体" w:eastAsia="楷体" w:hAnsi="楷体" w:hint="eastAsia"/>
          <w:sz w:val="24"/>
        </w:rPr>
        <w:t>语音概述</w:t>
      </w:r>
    </w:p>
    <w:p w14:paraId="32481B85" w14:textId="77777777" w:rsidR="00B24D1E" w:rsidRDefault="00617DD0" w:rsidP="00617DD0">
      <w:pPr>
        <w:widowControl/>
        <w:adjustRightInd w:val="0"/>
        <w:snapToGrid w:val="0"/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（1</w:t>
      </w:r>
      <w:r>
        <w:rPr>
          <w:rFonts w:ascii="楷体" w:eastAsia="楷体" w:hAnsi="楷体"/>
          <w:sz w:val="24"/>
        </w:rPr>
        <w:t>）</w:t>
      </w:r>
      <w:r w:rsidR="00B24D1E">
        <w:rPr>
          <w:rFonts w:ascii="楷体" w:eastAsia="楷体" w:hAnsi="楷体" w:hint="eastAsia"/>
          <w:sz w:val="24"/>
        </w:rPr>
        <w:t>语音的属性</w:t>
      </w:r>
    </w:p>
    <w:p w14:paraId="135488FF" w14:textId="77777777" w:rsidR="00B24D1E" w:rsidRDefault="00B24D1E" w:rsidP="00617DD0">
      <w:pPr>
        <w:widowControl/>
        <w:adjustRightInd w:val="0"/>
        <w:snapToGrid w:val="0"/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 xml:space="preserve">     a.物理属性（音高、音强、音长、音色）</w:t>
      </w:r>
    </w:p>
    <w:p w14:paraId="2D1863A6" w14:textId="77777777" w:rsidR="00B24D1E" w:rsidRDefault="00B24D1E" w:rsidP="00B24D1E">
      <w:pPr>
        <w:widowControl/>
        <w:adjustRightInd w:val="0"/>
        <w:snapToGrid w:val="0"/>
        <w:spacing w:line="360" w:lineRule="auto"/>
        <w:ind w:firstLine="600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 xml:space="preserve">b.生理属性（提供发音原动力的肺和气管、作为发音体的喉头和声带、作为共鸣器的      </w:t>
      </w:r>
    </w:p>
    <w:p w14:paraId="1BB395F3" w14:textId="77777777" w:rsidR="00B24D1E" w:rsidRDefault="00B24D1E" w:rsidP="00B24D1E">
      <w:pPr>
        <w:widowControl/>
        <w:adjustRightInd w:val="0"/>
        <w:snapToGrid w:val="0"/>
        <w:spacing w:line="360" w:lineRule="auto"/>
        <w:ind w:firstLine="600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 xml:space="preserve">  口腔。鼻腔、咽腔）</w:t>
      </w:r>
    </w:p>
    <w:p w14:paraId="538C390F" w14:textId="77777777" w:rsidR="006B564E" w:rsidRDefault="00B24D1E" w:rsidP="00617DD0">
      <w:pPr>
        <w:widowControl/>
        <w:adjustRightInd w:val="0"/>
        <w:snapToGrid w:val="0"/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 xml:space="preserve">     c.社会属性（民族特征、地域特征、系统特征）</w:t>
      </w:r>
    </w:p>
    <w:p w14:paraId="4575CD9D" w14:textId="77777777" w:rsidR="00B24D1E" w:rsidRDefault="00B24D1E" w:rsidP="00617DD0">
      <w:pPr>
        <w:widowControl/>
        <w:adjustRightInd w:val="0"/>
        <w:snapToGrid w:val="0"/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第二节 语音单位</w:t>
      </w:r>
    </w:p>
    <w:p w14:paraId="535DDFB8" w14:textId="77777777" w:rsidR="00B24D1E" w:rsidRDefault="00B24D1E" w:rsidP="00617DD0">
      <w:pPr>
        <w:widowControl/>
        <w:adjustRightInd w:val="0"/>
        <w:snapToGrid w:val="0"/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（1）音素</w:t>
      </w:r>
    </w:p>
    <w:p w14:paraId="535C6DF5" w14:textId="77777777" w:rsidR="00B24D1E" w:rsidRDefault="00B24D1E" w:rsidP="00B24D1E">
      <w:pPr>
        <w:widowControl/>
        <w:adjustRightInd w:val="0"/>
        <w:snapToGrid w:val="0"/>
        <w:spacing w:line="360" w:lineRule="auto"/>
        <w:ind w:firstLine="600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a.元音（概念、发音特点）</w:t>
      </w:r>
    </w:p>
    <w:p w14:paraId="1BF34139" w14:textId="77777777" w:rsidR="00B24D1E" w:rsidRDefault="00B24D1E" w:rsidP="00B24D1E">
      <w:pPr>
        <w:widowControl/>
        <w:adjustRightInd w:val="0"/>
        <w:snapToGrid w:val="0"/>
        <w:spacing w:line="360" w:lineRule="auto"/>
        <w:ind w:firstLine="600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b.辅音（概念、发音特点）</w:t>
      </w:r>
    </w:p>
    <w:p w14:paraId="5E19ECCA" w14:textId="77777777" w:rsidR="00B24D1E" w:rsidRDefault="00B24D1E" w:rsidP="00B24D1E">
      <w:pPr>
        <w:widowControl/>
        <w:adjustRightInd w:val="0"/>
        <w:snapToGrid w:val="0"/>
        <w:spacing w:line="360" w:lineRule="auto"/>
        <w:ind w:firstLine="600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c.元音和辅音的区别</w:t>
      </w:r>
    </w:p>
    <w:p w14:paraId="239DED5B" w14:textId="77777777" w:rsidR="00B24D1E" w:rsidRDefault="00B24D1E" w:rsidP="00B24D1E">
      <w:pPr>
        <w:widowControl/>
        <w:adjustRightInd w:val="0"/>
        <w:snapToGrid w:val="0"/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（2）音节（概念、分析方法）</w:t>
      </w:r>
    </w:p>
    <w:p w14:paraId="7CA78C14" w14:textId="77777777" w:rsidR="00B24D1E" w:rsidRDefault="00B24D1E" w:rsidP="00B24D1E">
      <w:pPr>
        <w:widowControl/>
        <w:adjustRightInd w:val="0"/>
        <w:snapToGrid w:val="0"/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（3）声母、韵母、声调</w:t>
      </w:r>
    </w:p>
    <w:p w14:paraId="42B5DB2B" w14:textId="77777777" w:rsidR="00B24D1E" w:rsidRDefault="00B24D1E" w:rsidP="00B24D1E">
      <w:pPr>
        <w:widowControl/>
        <w:adjustRightInd w:val="0"/>
        <w:snapToGrid w:val="0"/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（4）音位</w:t>
      </w:r>
    </w:p>
    <w:p w14:paraId="55A5DCDB" w14:textId="77777777" w:rsidR="00B24D1E" w:rsidRDefault="00B24D1E" w:rsidP="00B24D1E">
      <w:pPr>
        <w:widowControl/>
        <w:adjustRightInd w:val="0"/>
        <w:snapToGrid w:val="0"/>
        <w:spacing w:line="360" w:lineRule="auto"/>
        <w:ind w:firstLine="600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a.音位及其归纳方法</w:t>
      </w:r>
      <w:r w:rsidR="00D417D8">
        <w:rPr>
          <w:rFonts w:ascii="楷体" w:eastAsia="楷体" w:hAnsi="楷体" w:hint="eastAsia"/>
          <w:sz w:val="24"/>
        </w:rPr>
        <w:t>（元音音位、辅音音位）</w:t>
      </w:r>
    </w:p>
    <w:p w14:paraId="5716AE66" w14:textId="77777777" w:rsidR="00B24D1E" w:rsidRDefault="00B24D1E" w:rsidP="00B24D1E">
      <w:pPr>
        <w:widowControl/>
        <w:adjustRightInd w:val="0"/>
        <w:snapToGrid w:val="0"/>
        <w:spacing w:line="360" w:lineRule="auto"/>
        <w:ind w:firstLine="600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b.</w:t>
      </w:r>
      <w:r w:rsidR="00D417D8">
        <w:rPr>
          <w:rFonts w:ascii="楷体" w:eastAsia="楷体" w:hAnsi="楷体" w:hint="eastAsia"/>
          <w:sz w:val="24"/>
        </w:rPr>
        <w:t>音位变体（条件变体、自由变体）</w:t>
      </w:r>
    </w:p>
    <w:p w14:paraId="1C2D6E07" w14:textId="77777777" w:rsidR="00B24D1E" w:rsidRDefault="00B24D1E" w:rsidP="00B24D1E">
      <w:pPr>
        <w:widowControl/>
        <w:adjustRightInd w:val="0"/>
        <w:snapToGrid w:val="0"/>
        <w:spacing w:line="360" w:lineRule="auto"/>
        <w:ind w:firstLine="600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c.</w:t>
      </w:r>
      <w:r w:rsidR="00D417D8">
        <w:rPr>
          <w:rFonts w:ascii="楷体" w:eastAsia="楷体" w:hAnsi="楷体" w:hint="eastAsia"/>
          <w:sz w:val="24"/>
        </w:rPr>
        <w:t>归纳音位的重要标准（辨义功能、互补分布、音感差异）</w:t>
      </w:r>
    </w:p>
    <w:p w14:paraId="15E2B665" w14:textId="77777777" w:rsidR="00D417D8" w:rsidRDefault="00D417D8" w:rsidP="00B24D1E">
      <w:pPr>
        <w:widowControl/>
        <w:adjustRightInd w:val="0"/>
        <w:snapToGrid w:val="0"/>
        <w:spacing w:line="360" w:lineRule="auto"/>
        <w:ind w:firstLine="600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d.音位与音素的关系</w:t>
      </w:r>
    </w:p>
    <w:p w14:paraId="357C0ED8" w14:textId="77777777" w:rsidR="00D417D8" w:rsidRDefault="00D417D8" w:rsidP="00D417D8">
      <w:pPr>
        <w:widowControl/>
        <w:adjustRightInd w:val="0"/>
        <w:snapToGrid w:val="0"/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第三节 记音符号</w:t>
      </w:r>
    </w:p>
    <w:p w14:paraId="73523940" w14:textId="77777777" w:rsidR="00D417D8" w:rsidRDefault="00D417D8" w:rsidP="00D417D8">
      <w:pPr>
        <w:widowControl/>
        <w:adjustRightInd w:val="0"/>
        <w:snapToGrid w:val="0"/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（1）记音方法（直音法、反切法、注音字母、拼音字母）</w:t>
      </w:r>
    </w:p>
    <w:p w14:paraId="346B42B6" w14:textId="77777777" w:rsidR="00D417D8" w:rsidRDefault="00D417D8" w:rsidP="00D417D8">
      <w:pPr>
        <w:widowControl/>
        <w:adjustRightInd w:val="0"/>
        <w:snapToGrid w:val="0"/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lastRenderedPageBreak/>
        <w:t>（2）汉语拼音方案</w:t>
      </w:r>
    </w:p>
    <w:p w14:paraId="11EB20B4" w14:textId="77777777" w:rsidR="00D417D8" w:rsidRDefault="00D417D8" w:rsidP="00D417D8">
      <w:pPr>
        <w:widowControl/>
        <w:adjustRightInd w:val="0"/>
        <w:snapToGrid w:val="0"/>
        <w:spacing w:line="360" w:lineRule="auto"/>
        <w:ind w:firstLine="600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a.汉语拼音方案的组成部分（字母表、声母表、韵母表、声调符号、隔音符号）</w:t>
      </w:r>
    </w:p>
    <w:p w14:paraId="0452520A" w14:textId="77777777" w:rsidR="00D417D8" w:rsidRDefault="00D417D8" w:rsidP="00D417D8">
      <w:pPr>
        <w:widowControl/>
        <w:adjustRightInd w:val="0"/>
        <w:snapToGrid w:val="0"/>
        <w:spacing w:line="360" w:lineRule="auto"/>
        <w:ind w:firstLine="600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b.</w:t>
      </w:r>
      <w:r w:rsidR="00B5451A">
        <w:rPr>
          <w:rFonts w:ascii="楷体" w:eastAsia="楷体" w:hAnsi="楷体" w:hint="eastAsia"/>
          <w:sz w:val="24"/>
        </w:rPr>
        <w:t>汉语拼音方案的优点</w:t>
      </w:r>
    </w:p>
    <w:p w14:paraId="65220965" w14:textId="77777777" w:rsidR="00D417D8" w:rsidRDefault="00D417D8" w:rsidP="00D417D8">
      <w:pPr>
        <w:widowControl/>
        <w:adjustRightInd w:val="0"/>
        <w:snapToGrid w:val="0"/>
        <w:spacing w:line="360" w:lineRule="auto"/>
        <w:ind w:firstLine="600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c.</w:t>
      </w:r>
      <w:r w:rsidR="00B5451A">
        <w:rPr>
          <w:rFonts w:ascii="楷体" w:eastAsia="楷体" w:hAnsi="楷体" w:hint="eastAsia"/>
          <w:sz w:val="24"/>
        </w:rPr>
        <w:t>汉语拼音方案的作用</w:t>
      </w:r>
    </w:p>
    <w:p w14:paraId="65CF57A2" w14:textId="77777777" w:rsidR="00B24D1E" w:rsidRDefault="00B5451A" w:rsidP="00D417D8">
      <w:pPr>
        <w:widowControl/>
        <w:adjustRightInd w:val="0"/>
        <w:snapToGrid w:val="0"/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（3）国际音标</w:t>
      </w:r>
    </w:p>
    <w:p w14:paraId="5E61C9ED" w14:textId="77777777" w:rsidR="00B5451A" w:rsidRDefault="00B5451A" w:rsidP="00D417D8">
      <w:pPr>
        <w:widowControl/>
        <w:adjustRightInd w:val="0"/>
        <w:snapToGrid w:val="0"/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第四节 声母</w:t>
      </w:r>
    </w:p>
    <w:p w14:paraId="688C6E66" w14:textId="77777777" w:rsidR="00B5451A" w:rsidRDefault="00B5451A" w:rsidP="00D417D8">
      <w:pPr>
        <w:widowControl/>
        <w:adjustRightInd w:val="0"/>
        <w:snapToGrid w:val="0"/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（1）声母的发音</w:t>
      </w:r>
    </w:p>
    <w:p w14:paraId="6E742F12" w14:textId="77777777" w:rsidR="00B5451A" w:rsidRDefault="00B5451A" w:rsidP="00B5451A">
      <w:pPr>
        <w:widowControl/>
        <w:adjustRightInd w:val="0"/>
        <w:snapToGrid w:val="0"/>
        <w:spacing w:line="360" w:lineRule="auto"/>
        <w:ind w:firstLine="600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a.声母的发音部位</w:t>
      </w:r>
    </w:p>
    <w:p w14:paraId="7A3EB494" w14:textId="77777777" w:rsidR="00B5451A" w:rsidRDefault="00B5451A" w:rsidP="00B5451A">
      <w:pPr>
        <w:widowControl/>
        <w:adjustRightInd w:val="0"/>
        <w:snapToGrid w:val="0"/>
        <w:spacing w:line="360" w:lineRule="auto"/>
        <w:ind w:firstLine="600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b.声母的发音方法</w:t>
      </w:r>
    </w:p>
    <w:p w14:paraId="52A29976" w14:textId="77777777" w:rsidR="00B5451A" w:rsidRDefault="00B5451A" w:rsidP="00B5451A">
      <w:pPr>
        <w:widowControl/>
        <w:adjustRightInd w:val="0"/>
        <w:snapToGrid w:val="0"/>
        <w:spacing w:line="360" w:lineRule="auto"/>
        <w:ind w:firstLine="600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c.声母的发音方法</w:t>
      </w:r>
    </w:p>
    <w:p w14:paraId="42E61BE8" w14:textId="77777777" w:rsidR="00B5451A" w:rsidRDefault="00B5451A" w:rsidP="00B5451A">
      <w:pPr>
        <w:widowControl/>
        <w:adjustRightInd w:val="0"/>
        <w:snapToGrid w:val="0"/>
        <w:spacing w:line="360" w:lineRule="auto"/>
        <w:ind w:firstLine="600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d.普通话声母的特点</w:t>
      </w:r>
    </w:p>
    <w:p w14:paraId="10C97D88" w14:textId="77777777" w:rsidR="00B5451A" w:rsidRDefault="00B5451A" w:rsidP="00D417D8">
      <w:pPr>
        <w:widowControl/>
        <w:adjustRightInd w:val="0"/>
        <w:snapToGrid w:val="0"/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（2）声母辩证</w:t>
      </w:r>
    </w:p>
    <w:p w14:paraId="1CE1939D" w14:textId="77777777" w:rsidR="00B5451A" w:rsidRDefault="00B5451A" w:rsidP="00D417D8">
      <w:pPr>
        <w:widowControl/>
        <w:adjustRightInd w:val="0"/>
        <w:snapToGrid w:val="0"/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第五节 韵母</w:t>
      </w:r>
    </w:p>
    <w:p w14:paraId="14E8B346" w14:textId="77777777" w:rsidR="00B5451A" w:rsidRDefault="00B5451A" w:rsidP="00D417D8">
      <w:pPr>
        <w:widowControl/>
        <w:adjustRightInd w:val="0"/>
        <w:snapToGrid w:val="0"/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（1）韵母的分类</w:t>
      </w:r>
    </w:p>
    <w:p w14:paraId="3E32319D" w14:textId="77777777" w:rsidR="00B5451A" w:rsidRDefault="00B5451A" w:rsidP="00B5451A">
      <w:pPr>
        <w:widowControl/>
        <w:adjustRightInd w:val="0"/>
        <w:snapToGrid w:val="0"/>
        <w:spacing w:line="360" w:lineRule="auto"/>
        <w:ind w:firstLine="600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a.按韵母的构成情况分（单元音韵母、复元音韵母、鼻音韵母）</w:t>
      </w:r>
    </w:p>
    <w:p w14:paraId="26A61BD1" w14:textId="77777777" w:rsidR="00B5451A" w:rsidRDefault="00B5451A" w:rsidP="00B5451A">
      <w:pPr>
        <w:widowControl/>
        <w:adjustRightInd w:val="0"/>
        <w:snapToGrid w:val="0"/>
        <w:spacing w:line="360" w:lineRule="auto"/>
        <w:ind w:firstLine="600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b.根据韵母开头的介音分类（开口呼、齐齿呼、合口呼、撮口呼）</w:t>
      </w:r>
    </w:p>
    <w:p w14:paraId="4D85FB37" w14:textId="77777777" w:rsidR="00B5451A" w:rsidRDefault="00B5451A" w:rsidP="00B5451A">
      <w:pPr>
        <w:widowControl/>
        <w:adjustRightInd w:val="0"/>
        <w:snapToGrid w:val="0"/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（2）韵母的发音</w:t>
      </w:r>
    </w:p>
    <w:p w14:paraId="2803421A" w14:textId="77777777" w:rsidR="00F648BD" w:rsidRDefault="00F648BD" w:rsidP="00F648BD">
      <w:pPr>
        <w:widowControl/>
        <w:adjustRightInd w:val="0"/>
        <w:snapToGrid w:val="0"/>
        <w:spacing w:line="360" w:lineRule="auto"/>
        <w:ind w:firstLine="600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a.单元音韵母（舌面元音、舌尖元音、卷舌元音）</w:t>
      </w:r>
    </w:p>
    <w:p w14:paraId="200BA01C" w14:textId="77777777" w:rsidR="00F648BD" w:rsidRDefault="00F648BD" w:rsidP="00F648BD">
      <w:pPr>
        <w:widowControl/>
        <w:adjustRightInd w:val="0"/>
        <w:snapToGrid w:val="0"/>
        <w:spacing w:line="360" w:lineRule="auto"/>
        <w:ind w:firstLine="600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b.复元音韵母（二合元音、三合元音：韵头、韵腹、韵尾；前响复韵母、中响复韵母、后响复韵母）</w:t>
      </w:r>
    </w:p>
    <w:p w14:paraId="790A22A4" w14:textId="77777777" w:rsidR="00F648BD" w:rsidRDefault="00F648BD" w:rsidP="00F648BD">
      <w:pPr>
        <w:widowControl/>
        <w:adjustRightInd w:val="0"/>
        <w:snapToGrid w:val="0"/>
        <w:spacing w:line="360" w:lineRule="auto"/>
        <w:ind w:firstLine="600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c.鼻韵母（前鼻音、后鼻音）</w:t>
      </w:r>
    </w:p>
    <w:p w14:paraId="14DFF0EE" w14:textId="77777777" w:rsidR="00F648BD" w:rsidRDefault="00F648BD" w:rsidP="00B5451A">
      <w:pPr>
        <w:widowControl/>
        <w:adjustRightInd w:val="0"/>
        <w:snapToGrid w:val="0"/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（3）韵母辩证</w:t>
      </w:r>
    </w:p>
    <w:p w14:paraId="6E2A9DF8" w14:textId="77777777" w:rsidR="00F648BD" w:rsidRDefault="00F648BD" w:rsidP="00B5451A">
      <w:pPr>
        <w:widowControl/>
        <w:adjustRightInd w:val="0"/>
        <w:snapToGrid w:val="0"/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第六节 声调及其变异分析</w:t>
      </w:r>
    </w:p>
    <w:p w14:paraId="73FB262E" w14:textId="77777777" w:rsidR="00B5451A" w:rsidRDefault="00F648BD" w:rsidP="00D417D8">
      <w:pPr>
        <w:widowControl/>
        <w:adjustRightInd w:val="0"/>
        <w:snapToGrid w:val="0"/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（1）普通话的声调</w:t>
      </w:r>
    </w:p>
    <w:p w14:paraId="04F4B2EB" w14:textId="77777777" w:rsidR="00F648BD" w:rsidRDefault="00F648BD" w:rsidP="00F648BD">
      <w:pPr>
        <w:widowControl/>
        <w:adjustRightInd w:val="0"/>
        <w:snapToGrid w:val="0"/>
        <w:spacing w:line="360" w:lineRule="auto"/>
        <w:ind w:firstLine="600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a.调值（绝对音高、相对音高；五度标记法）</w:t>
      </w:r>
    </w:p>
    <w:p w14:paraId="3A808CC1" w14:textId="77777777" w:rsidR="00F648BD" w:rsidRDefault="00F648BD" w:rsidP="00F648BD">
      <w:pPr>
        <w:widowControl/>
        <w:adjustRightInd w:val="0"/>
        <w:snapToGrid w:val="0"/>
        <w:spacing w:line="360" w:lineRule="auto"/>
        <w:ind w:firstLine="600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b.调类（阴平、阳平、上声、去声）</w:t>
      </w:r>
    </w:p>
    <w:p w14:paraId="70A4A878" w14:textId="77777777" w:rsidR="00F648BD" w:rsidRDefault="00F648BD" w:rsidP="00F648BD">
      <w:pPr>
        <w:widowControl/>
        <w:adjustRightInd w:val="0"/>
        <w:snapToGrid w:val="0"/>
        <w:spacing w:line="360" w:lineRule="auto"/>
        <w:ind w:firstLine="600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c.调型</w:t>
      </w:r>
    </w:p>
    <w:p w14:paraId="77DFF40F" w14:textId="77777777" w:rsidR="00F648BD" w:rsidRDefault="00F648BD" w:rsidP="00D417D8">
      <w:pPr>
        <w:widowControl/>
        <w:adjustRightInd w:val="0"/>
        <w:snapToGrid w:val="0"/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（2）古今调类的演变</w:t>
      </w:r>
    </w:p>
    <w:p w14:paraId="65A2D603" w14:textId="77777777" w:rsidR="00F648BD" w:rsidRDefault="00F648BD" w:rsidP="00D417D8">
      <w:pPr>
        <w:widowControl/>
        <w:adjustRightInd w:val="0"/>
        <w:snapToGrid w:val="0"/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（3）普通话的音变</w:t>
      </w:r>
    </w:p>
    <w:p w14:paraId="32F926F4" w14:textId="77777777" w:rsidR="00F648BD" w:rsidRDefault="00F648BD" w:rsidP="00F648BD">
      <w:pPr>
        <w:widowControl/>
        <w:adjustRightInd w:val="0"/>
        <w:snapToGrid w:val="0"/>
        <w:spacing w:line="360" w:lineRule="auto"/>
        <w:ind w:firstLine="600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a.变调（上声变调、去声变调、“一、不、七、八”的变调、形容词重叠的变调）</w:t>
      </w:r>
    </w:p>
    <w:p w14:paraId="1B582DC4" w14:textId="77777777" w:rsidR="00F648BD" w:rsidRDefault="00F648BD" w:rsidP="00F648BD">
      <w:pPr>
        <w:widowControl/>
        <w:adjustRightInd w:val="0"/>
        <w:snapToGrid w:val="0"/>
        <w:spacing w:line="360" w:lineRule="auto"/>
        <w:ind w:firstLine="600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b.轻声</w:t>
      </w:r>
    </w:p>
    <w:p w14:paraId="20E08ADA" w14:textId="77777777" w:rsidR="00F648BD" w:rsidRDefault="00F648BD" w:rsidP="00F648BD">
      <w:pPr>
        <w:widowControl/>
        <w:adjustRightInd w:val="0"/>
        <w:snapToGrid w:val="0"/>
        <w:spacing w:line="360" w:lineRule="auto"/>
        <w:ind w:firstLine="600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lastRenderedPageBreak/>
        <w:t>c.儿化</w:t>
      </w:r>
    </w:p>
    <w:p w14:paraId="613B8E15" w14:textId="77777777" w:rsidR="00F648BD" w:rsidRDefault="00F648BD" w:rsidP="00F648BD">
      <w:pPr>
        <w:widowControl/>
        <w:adjustRightInd w:val="0"/>
        <w:snapToGrid w:val="0"/>
        <w:spacing w:line="360" w:lineRule="auto"/>
        <w:ind w:firstLine="600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d.语气词“啊”的音变</w:t>
      </w:r>
    </w:p>
    <w:p w14:paraId="44C6A102" w14:textId="77777777" w:rsidR="00F648BD" w:rsidRDefault="00F648BD" w:rsidP="00F648BD">
      <w:pPr>
        <w:widowControl/>
        <w:adjustRightInd w:val="0"/>
        <w:snapToGrid w:val="0"/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第七节 音节及其结构分析</w:t>
      </w:r>
    </w:p>
    <w:p w14:paraId="131B9A5A" w14:textId="77777777" w:rsidR="00F648BD" w:rsidRDefault="00F648BD" w:rsidP="00F648BD">
      <w:pPr>
        <w:widowControl/>
        <w:adjustRightInd w:val="0"/>
        <w:snapToGrid w:val="0"/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（1）音节的结构及其分析</w:t>
      </w:r>
    </w:p>
    <w:p w14:paraId="24FD3342" w14:textId="77777777" w:rsidR="00F648BD" w:rsidRDefault="00F648BD" w:rsidP="00F648BD">
      <w:pPr>
        <w:widowControl/>
        <w:adjustRightInd w:val="0"/>
        <w:snapToGrid w:val="0"/>
        <w:spacing w:line="360" w:lineRule="auto"/>
        <w:ind w:firstLine="600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a.</w:t>
      </w:r>
      <w:r w:rsidR="00DA0767">
        <w:rPr>
          <w:rFonts w:ascii="楷体" w:eastAsia="楷体" w:hAnsi="楷体" w:hint="eastAsia"/>
          <w:sz w:val="24"/>
        </w:rPr>
        <w:t>普通话音节的结构</w:t>
      </w:r>
    </w:p>
    <w:p w14:paraId="20A4262C" w14:textId="77777777" w:rsidR="00F648BD" w:rsidRDefault="00F648BD" w:rsidP="00F648BD">
      <w:pPr>
        <w:widowControl/>
        <w:adjustRightInd w:val="0"/>
        <w:snapToGrid w:val="0"/>
        <w:spacing w:line="360" w:lineRule="auto"/>
        <w:ind w:firstLine="600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b.</w:t>
      </w:r>
      <w:r w:rsidR="00DA0767">
        <w:rPr>
          <w:rFonts w:ascii="楷体" w:eastAsia="楷体" w:hAnsi="楷体" w:hint="eastAsia"/>
          <w:sz w:val="24"/>
        </w:rPr>
        <w:t>普通话的音节结构分析</w:t>
      </w:r>
    </w:p>
    <w:p w14:paraId="54592C7E" w14:textId="77777777" w:rsidR="00F648BD" w:rsidRDefault="00F648BD" w:rsidP="00F648BD">
      <w:pPr>
        <w:widowControl/>
        <w:adjustRightInd w:val="0"/>
        <w:snapToGrid w:val="0"/>
        <w:spacing w:line="360" w:lineRule="auto"/>
        <w:ind w:firstLine="600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c.</w:t>
      </w:r>
      <w:r w:rsidR="00DA0767">
        <w:rPr>
          <w:rFonts w:ascii="楷体" w:eastAsia="楷体" w:hAnsi="楷体" w:hint="eastAsia"/>
          <w:sz w:val="24"/>
        </w:rPr>
        <w:t>普通话音节结构的特点</w:t>
      </w:r>
    </w:p>
    <w:p w14:paraId="7C0CB4B0" w14:textId="77777777" w:rsidR="00F648BD" w:rsidRPr="00617DD0" w:rsidRDefault="00DA0767" w:rsidP="00D417D8">
      <w:pPr>
        <w:widowControl/>
        <w:adjustRightInd w:val="0"/>
        <w:snapToGrid w:val="0"/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（2）普通话音节的组合规律</w:t>
      </w:r>
    </w:p>
    <w:p w14:paraId="0E7CB8C1" w14:textId="77777777" w:rsidR="00712F4A" w:rsidRPr="00617DD0" w:rsidRDefault="00617DD0" w:rsidP="00617DD0">
      <w:pPr>
        <w:pStyle w:val="af0"/>
        <w:spacing w:line="360" w:lineRule="auto"/>
        <w:rPr>
          <w:rFonts w:ascii="楷体" w:eastAsia="楷体" w:hAnsi="楷体" w:cs="宋体" w:hint="default"/>
          <w:b/>
          <w:color w:val="000000" w:themeColor="text1"/>
          <w:sz w:val="24"/>
          <w:szCs w:val="24"/>
        </w:rPr>
      </w:pPr>
      <w:r>
        <w:rPr>
          <w:rFonts w:ascii="楷体" w:eastAsia="楷体" w:hAnsi="楷体" w:cs="宋体"/>
          <w:b/>
          <w:color w:val="000000" w:themeColor="text1"/>
          <w:sz w:val="24"/>
          <w:szCs w:val="24"/>
        </w:rPr>
        <w:t>2.</w:t>
      </w:r>
      <w:r w:rsidRPr="006B564E">
        <w:rPr>
          <w:rFonts w:ascii="楷体" w:eastAsia="楷体" w:hAnsi="楷体" w:cs="宋体"/>
          <w:b/>
          <w:color w:val="000000" w:themeColor="text1"/>
          <w:sz w:val="24"/>
          <w:szCs w:val="24"/>
        </w:rPr>
        <w:t>教学要求</w:t>
      </w:r>
      <w:r w:rsidR="00712F4A" w:rsidRPr="00712F4A">
        <w:rPr>
          <w:rFonts w:ascii="楷体" w:eastAsia="楷体" w:hAnsi="楷体"/>
          <w:sz w:val="24"/>
        </w:rPr>
        <w:t xml:space="preserve"> </w:t>
      </w:r>
    </w:p>
    <w:p w14:paraId="71AD703C" w14:textId="5DA996DC" w:rsidR="00143CD2" w:rsidRDefault="00143CD2" w:rsidP="00143CD2">
      <w:pPr>
        <w:widowControl/>
        <w:adjustRightInd w:val="0"/>
        <w:snapToGrid w:val="0"/>
        <w:spacing w:line="360" w:lineRule="auto"/>
        <w:ind w:firstLine="480"/>
        <w:jc w:val="left"/>
        <w:rPr>
          <w:rFonts w:ascii="楷体" w:eastAsia="楷体" w:hAnsi="楷体"/>
          <w:sz w:val="24"/>
        </w:rPr>
      </w:pPr>
      <w:r w:rsidRPr="00143CD2">
        <w:rPr>
          <w:rFonts w:ascii="楷体" w:eastAsia="楷体" w:hAnsi="楷体" w:hint="eastAsia"/>
          <w:sz w:val="24"/>
        </w:rPr>
        <w:t>掌握常见的国际音标作为调查和学习语言（方言）的手段；建立规范的普通话语感，并能切实提高普通话的表达能力；掌握基本的语音知识，为今后其它语言学课程的学习打好基础</w:t>
      </w:r>
      <w:r>
        <w:rPr>
          <w:rFonts w:ascii="楷体" w:eastAsia="楷体" w:hAnsi="楷体" w:hint="eastAsia"/>
          <w:sz w:val="24"/>
        </w:rPr>
        <w:t>；</w:t>
      </w:r>
      <w:r w:rsidRPr="00143CD2">
        <w:rPr>
          <w:rFonts w:ascii="楷体" w:eastAsia="楷体" w:hAnsi="楷体" w:hint="eastAsia"/>
          <w:sz w:val="24"/>
        </w:rPr>
        <w:t>从发音和书写两方面掌握普通话的声母、韵母、声调及其拼合规则；掌握普通话的音位；熟悉轻声和儿化；利用语音手段提高普通话朗读技能</w:t>
      </w:r>
      <w:r>
        <w:rPr>
          <w:rFonts w:ascii="楷体" w:eastAsia="楷体" w:hAnsi="楷体" w:hint="eastAsia"/>
          <w:sz w:val="24"/>
        </w:rPr>
        <w:t>。</w:t>
      </w:r>
    </w:p>
    <w:p w14:paraId="61C87E7B" w14:textId="70BE2696" w:rsidR="00DA0767" w:rsidRPr="00DA0767" w:rsidRDefault="00DA0767" w:rsidP="00DA0767">
      <w:pPr>
        <w:widowControl/>
        <w:adjustRightInd w:val="0"/>
        <w:snapToGrid w:val="0"/>
        <w:spacing w:line="360" w:lineRule="auto"/>
        <w:ind w:firstLine="480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。</w:t>
      </w:r>
    </w:p>
    <w:p w14:paraId="63A921A1" w14:textId="77777777" w:rsidR="00383191" w:rsidRPr="00F5364F" w:rsidRDefault="00383191" w:rsidP="00F5364F">
      <w:pPr>
        <w:widowControl/>
        <w:adjustRightInd w:val="0"/>
        <w:snapToGrid w:val="0"/>
        <w:spacing w:line="360" w:lineRule="auto"/>
        <w:jc w:val="left"/>
        <w:rPr>
          <w:rFonts w:ascii="楷体" w:eastAsia="楷体" w:hAnsi="楷体"/>
          <w:sz w:val="24"/>
        </w:rPr>
      </w:pPr>
    </w:p>
    <w:p w14:paraId="6A7BFB5F" w14:textId="77777777" w:rsidR="00712F4A" w:rsidRPr="00617DD0" w:rsidRDefault="00712F4A" w:rsidP="00383191">
      <w:pPr>
        <w:widowControl/>
        <w:adjustRightInd w:val="0"/>
        <w:snapToGrid w:val="0"/>
        <w:spacing w:line="360" w:lineRule="auto"/>
        <w:jc w:val="center"/>
        <w:rPr>
          <w:rFonts w:ascii="楷体" w:eastAsia="楷体" w:hAnsi="楷体"/>
          <w:b/>
          <w:sz w:val="24"/>
        </w:rPr>
      </w:pPr>
      <w:r w:rsidRPr="00617DD0">
        <w:rPr>
          <w:rFonts w:ascii="楷体" w:eastAsia="楷体" w:hAnsi="楷体" w:hint="eastAsia"/>
          <w:b/>
          <w:sz w:val="24"/>
        </w:rPr>
        <w:t>第</w:t>
      </w:r>
      <w:r w:rsidR="00617DD0" w:rsidRPr="00617DD0">
        <w:rPr>
          <w:rFonts w:ascii="楷体" w:eastAsia="楷体" w:hAnsi="楷体" w:hint="eastAsia"/>
          <w:b/>
          <w:sz w:val="24"/>
        </w:rPr>
        <w:t>三</w:t>
      </w:r>
      <w:r w:rsidRPr="00617DD0">
        <w:rPr>
          <w:rFonts w:ascii="楷体" w:eastAsia="楷体" w:hAnsi="楷体" w:hint="eastAsia"/>
          <w:b/>
          <w:sz w:val="24"/>
        </w:rPr>
        <w:t xml:space="preserve">章  </w:t>
      </w:r>
      <w:r w:rsidR="00DA0767">
        <w:rPr>
          <w:rFonts w:ascii="楷体" w:eastAsia="楷体" w:hAnsi="楷体" w:hint="eastAsia"/>
          <w:b/>
          <w:sz w:val="24"/>
        </w:rPr>
        <w:t>文字</w:t>
      </w:r>
    </w:p>
    <w:p w14:paraId="31675C35" w14:textId="77777777" w:rsidR="00617DD0" w:rsidRPr="006B564E" w:rsidRDefault="00617DD0" w:rsidP="00617DD0">
      <w:pPr>
        <w:widowControl/>
        <w:snapToGrid w:val="0"/>
        <w:spacing w:line="360" w:lineRule="auto"/>
        <w:jc w:val="left"/>
        <w:rPr>
          <w:rFonts w:ascii="楷体" w:eastAsia="楷体" w:hAnsi="楷体" w:cs="宋体"/>
          <w:b/>
          <w:color w:val="000000" w:themeColor="text1"/>
          <w:sz w:val="24"/>
        </w:rPr>
      </w:pPr>
      <w:r w:rsidRPr="006B564E">
        <w:rPr>
          <w:rFonts w:ascii="楷体" w:eastAsia="楷体" w:hAnsi="楷体" w:cs="宋体" w:hint="eastAsia"/>
          <w:b/>
          <w:color w:val="000000" w:themeColor="text1"/>
          <w:sz w:val="24"/>
        </w:rPr>
        <w:t>1</w:t>
      </w:r>
      <w:r>
        <w:rPr>
          <w:rFonts w:ascii="楷体" w:eastAsia="楷体" w:hAnsi="楷体" w:cs="宋体" w:hint="eastAsia"/>
          <w:b/>
          <w:color w:val="000000" w:themeColor="text1"/>
          <w:sz w:val="24"/>
        </w:rPr>
        <w:t>.</w:t>
      </w:r>
      <w:r w:rsidRPr="006B564E">
        <w:rPr>
          <w:rFonts w:ascii="楷体" w:eastAsia="楷体" w:hAnsi="楷体" w:cs="宋体" w:hint="eastAsia"/>
          <w:b/>
          <w:color w:val="000000" w:themeColor="text1"/>
          <w:sz w:val="24"/>
        </w:rPr>
        <w:t>教学基本内容</w:t>
      </w:r>
    </w:p>
    <w:p w14:paraId="654917EC" w14:textId="77777777" w:rsidR="00DD368F" w:rsidRPr="00383191" w:rsidRDefault="00DD368F" w:rsidP="00DD368F">
      <w:pPr>
        <w:widowControl/>
        <w:adjustRightInd w:val="0"/>
        <w:snapToGrid w:val="0"/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 xml:space="preserve">第一节 </w:t>
      </w:r>
      <w:r w:rsidR="00DA0767">
        <w:rPr>
          <w:rFonts w:ascii="楷体" w:eastAsia="楷体" w:hAnsi="楷体" w:hint="eastAsia"/>
          <w:sz w:val="24"/>
        </w:rPr>
        <w:t>文字概述</w:t>
      </w:r>
    </w:p>
    <w:p w14:paraId="4ABCDD25" w14:textId="69255F67" w:rsidR="00DD368F" w:rsidRPr="00383191" w:rsidRDefault="00DD368F" w:rsidP="00C600AB">
      <w:pPr>
        <w:widowControl/>
        <w:adjustRightInd w:val="0"/>
        <w:snapToGrid w:val="0"/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（1）</w:t>
      </w:r>
      <w:r w:rsidR="00C600AB">
        <w:rPr>
          <w:rFonts w:ascii="楷体" w:eastAsia="楷体" w:hAnsi="楷体" w:hint="eastAsia"/>
          <w:sz w:val="24"/>
        </w:rPr>
        <w:t>文字及其类型</w:t>
      </w:r>
    </w:p>
    <w:p w14:paraId="47730A3F" w14:textId="0094CD44" w:rsidR="00C600AB" w:rsidRDefault="00C600AB" w:rsidP="00C600AB">
      <w:pPr>
        <w:widowControl/>
        <w:adjustRightInd w:val="0"/>
        <w:snapToGrid w:val="0"/>
        <w:spacing w:line="360" w:lineRule="auto"/>
        <w:ind w:firstLine="600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a.文字</w:t>
      </w:r>
    </w:p>
    <w:p w14:paraId="235CDC05" w14:textId="79225A03" w:rsidR="00C600AB" w:rsidRDefault="00C600AB" w:rsidP="00C600AB">
      <w:pPr>
        <w:widowControl/>
        <w:adjustRightInd w:val="0"/>
        <w:snapToGrid w:val="0"/>
        <w:spacing w:line="360" w:lineRule="auto"/>
        <w:ind w:firstLine="600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b.文字的类型（表音文字、表意文字）</w:t>
      </w:r>
    </w:p>
    <w:p w14:paraId="7558EDD5" w14:textId="2F1369D5" w:rsidR="00DD368F" w:rsidRDefault="00E309F0" w:rsidP="00DD368F">
      <w:pPr>
        <w:widowControl/>
        <w:adjustRightInd w:val="0"/>
        <w:snapToGrid w:val="0"/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（2）汉字的起源及其特点</w:t>
      </w:r>
    </w:p>
    <w:p w14:paraId="40C3BEBE" w14:textId="7705A427" w:rsidR="00E309F0" w:rsidRDefault="00E309F0" w:rsidP="00E309F0">
      <w:pPr>
        <w:widowControl/>
        <w:adjustRightInd w:val="0"/>
        <w:snapToGrid w:val="0"/>
        <w:spacing w:line="360" w:lineRule="auto"/>
        <w:ind w:firstLine="600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a.汉字的起源</w:t>
      </w:r>
    </w:p>
    <w:p w14:paraId="30794888" w14:textId="26CD8CED" w:rsidR="00E309F0" w:rsidRDefault="00E309F0" w:rsidP="00E309F0">
      <w:pPr>
        <w:widowControl/>
        <w:adjustRightInd w:val="0"/>
        <w:snapToGrid w:val="0"/>
        <w:spacing w:line="360" w:lineRule="auto"/>
        <w:ind w:firstLine="600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b.汉字起源的时代</w:t>
      </w:r>
    </w:p>
    <w:p w14:paraId="37E04427" w14:textId="5B5430A9" w:rsidR="00E309F0" w:rsidRDefault="00E309F0" w:rsidP="00E309F0">
      <w:pPr>
        <w:widowControl/>
        <w:adjustRightInd w:val="0"/>
        <w:snapToGrid w:val="0"/>
        <w:spacing w:line="360" w:lineRule="auto"/>
        <w:ind w:firstLine="600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c.汉字的特点</w:t>
      </w:r>
    </w:p>
    <w:p w14:paraId="16CFE653" w14:textId="5E4D4CB7" w:rsidR="00E309F0" w:rsidRDefault="00E309F0" w:rsidP="00DD368F">
      <w:pPr>
        <w:widowControl/>
        <w:adjustRightInd w:val="0"/>
        <w:snapToGrid w:val="0"/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（3）汉字和汉语</w:t>
      </w:r>
    </w:p>
    <w:p w14:paraId="5684E970" w14:textId="1044872F" w:rsidR="00E309F0" w:rsidRDefault="00E309F0" w:rsidP="00DD368F">
      <w:pPr>
        <w:widowControl/>
        <w:adjustRightInd w:val="0"/>
        <w:snapToGrid w:val="0"/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第二节 汉字的形体</w:t>
      </w:r>
    </w:p>
    <w:p w14:paraId="3002D0AB" w14:textId="4D8657B0" w:rsidR="00E309F0" w:rsidRDefault="00E309F0" w:rsidP="00DD368F">
      <w:pPr>
        <w:widowControl/>
        <w:adjustRightInd w:val="0"/>
        <w:snapToGrid w:val="0"/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（1）汉字形体的演变</w:t>
      </w:r>
    </w:p>
    <w:p w14:paraId="408188DF" w14:textId="1863BAC9" w:rsidR="00E309F0" w:rsidRDefault="00E309F0" w:rsidP="00E309F0">
      <w:pPr>
        <w:widowControl/>
        <w:adjustRightInd w:val="0"/>
        <w:snapToGrid w:val="0"/>
        <w:spacing w:line="360" w:lineRule="auto"/>
        <w:ind w:firstLine="600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a.甲骨文（产生时间、特点、例字、影响）</w:t>
      </w:r>
    </w:p>
    <w:p w14:paraId="446CA2E3" w14:textId="5B27CFFC" w:rsidR="00E309F0" w:rsidRDefault="00E309F0" w:rsidP="00E309F0">
      <w:pPr>
        <w:widowControl/>
        <w:adjustRightInd w:val="0"/>
        <w:snapToGrid w:val="0"/>
        <w:spacing w:line="360" w:lineRule="auto"/>
        <w:ind w:firstLine="600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b.金文（产生时间、特点、例字、影响）</w:t>
      </w:r>
    </w:p>
    <w:p w14:paraId="16B1AA12" w14:textId="2162DABA" w:rsidR="00E309F0" w:rsidRDefault="00E309F0" w:rsidP="00E309F0">
      <w:pPr>
        <w:widowControl/>
        <w:adjustRightInd w:val="0"/>
        <w:snapToGrid w:val="0"/>
        <w:spacing w:line="360" w:lineRule="auto"/>
        <w:ind w:firstLine="600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c.篆书（产生时间、特点、例字、影响）</w:t>
      </w:r>
    </w:p>
    <w:p w14:paraId="38D63295" w14:textId="686DE5CA" w:rsidR="00E309F0" w:rsidRDefault="00E309F0" w:rsidP="00E309F0">
      <w:pPr>
        <w:widowControl/>
        <w:adjustRightInd w:val="0"/>
        <w:snapToGrid w:val="0"/>
        <w:spacing w:line="360" w:lineRule="auto"/>
        <w:ind w:firstLine="600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lastRenderedPageBreak/>
        <w:t>d.隶书（产生时间、特点、例字、影响）</w:t>
      </w:r>
    </w:p>
    <w:p w14:paraId="2DCB53B8" w14:textId="5B155684" w:rsidR="00E309F0" w:rsidRDefault="00E309F0" w:rsidP="00E309F0">
      <w:pPr>
        <w:widowControl/>
        <w:adjustRightInd w:val="0"/>
        <w:snapToGrid w:val="0"/>
        <w:spacing w:line="360" w:lineRule="auto"/>
        <w:ind w:firstLine="600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e.楷书（产生时间、特点、例字、影响）</w:t>
      </w:r>
    </w:p>
    <w:p w14:paraId="3520DE18" w14:textId="5CA4E184" w:rsidR="00E309F0" w:rsidRDefault="00E309F0" w:rsidP="00E309F0">
      <w:pPr>
        <w:widowControl/>
        <w:adjustRightInd w:val="0"/>
        <w:snapToGrid w:val="0"/>
        <w:spacing w:line="360" w:lineRule="auto"/>
        <w:ind w:firstLine="600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f.草书（产生时间、特点、例字、影响）</w:t>
      </w:r>
    </w:p>
    <w:p w14:paraId="683FFA80" w14:textId="3C6C5D72" w:rsidR="00E309F0" w:rsidRDefault="00E309F0" w:rsidP="00E309F0">
      <w:pPr>
        <w:widowControl/>
        <w:adjustRightInd w:val="0"/>
        <w:snapToGrid w:val="0"/>
        <w:spacing w:line="360" w:lineRule="auto"/>
        <w:ind w:firstLine="600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e.行书（产生时间、特点、例字、影响）</w:t>
      </w:r>
    </w:p>
    <w:p w14:paraId="449AD2B1" w14:textId="48E34456" w:rsidR="00E309F0" w:rsidRDefault="00E309F0" w:rsidP="00E309F0">
      <w:pPr>
        <w:widowControl/>
        <w:adjustRightInd w:val="0"/>
        <w:snapToGrid w:val="0"/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（2）现代汉字的形体（印刷体、手写体）</w:t>
      </w:r>
    </w:p>
    <w:p w14:paraId="35DED441" w14:textId="78D6DB80" w:rsidR="00E309F0" w:rsidRDefault="00E309F0" w:rsidP="00DD368F">
      <w:pPr>
        <w:widowControl/>
        <w:adjustRightInd w:val="0"/>
        <w:snapToGrid w:val="0"/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第三节 汉字的构造</w:t>
      </w:r>
    </w:p>
    <w:p w14:paraId="65AFA859" w14:textId="2449A5BF" w:rsidR="00E309F0" w:rsidRDefault="00E309F0" w:rsidP="00DD368F">
      <w:pPr>
        <w:widowControl/>
        <w:adjustRightInd w:val="0"/>
        <w:snapToGrid w:val="0"/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（1）汉字的结构单位</w:t>
      </w:r>
    </w:p>
    <w:p w14:paraId="7B6EB749" w14:textId="763982E1" w:rsidR="00E309F0" w:rsidRDefault="00E309F0" w:rsidP="00E309F0">
      <w:pPr>
        <w:widowControl/>
        <w:adjustRightInd w:val="0"/>
        <w:snapToGrid w:val="0"/>
        <w:spacing w:line="360" w:lineRule="auto"/>
        <w:ind w:firstLine="600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a.笔画（定义、永字八法）</w:t>
      </w:r>
    </w:p>
    <w:p w14:paraId="617A7071" w14:textId="3DA1FA46" w:rsidR="00E309F0" w:rsidRDefault="00E309F0" w:rsidP="00E309F0">
      <w:pPr>
        <w:widowControl/>
        <w:adjustRightInd w:val="0"/>
        <w:snapToGrid w:val="0"/>
        <w:spacing w:line="360" w:lineRule="auto"/>
        <w:ind w:firstLine="600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b.部件（定义、类别、名称）</w:t>
      </w:r>
    </w:p>
    <w:p w14:paraId="313881E2" w14:textId="690FEFAD" w:rsidR="00E309F0" w:rsidRDefault="00E309F0" w:rsidP="00E309F0">
      <w:pPr>
        <w:widowControl/>
        <w:adjustRightInd w:val="0"/>
        <w:snapToGrid w:val="0"/>
        <w:spacing w:line="360" w:lineRule="auto"/>
        <w:ind w:firstLine="600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c.偏旁</w:t>
      </w:r>
    </w:p>
    <w:p w14:paraId="236AB0B1" w14:textId="2FE7EA4A" w:rsidR="00E309F0" w:rsidRDefault="00E309F0" w:rsidP="00E309F0">
      <w:pPr>
        <w:widowControl/>
        <w:adjustRightInd w:val="0"/>
        <w:snapToGrid w:val="0"/>
        <w:spacing w:line="360" w:lineRule="auto"/>
        <w:ind w:firstLine="600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d.部首</w:t>
      </w:r>
    </w:p>
    <w:p w14:paraId="6F13DDAA" w14:textId="2CF2F848" w:rsidR="00E309F0" w:rsidRDefault="00E309F0" w:rsidP="00E309F0">
      <w:pPr>
        <w:widowControl/>
        <w:adjustRightInd w:val="0"/>
        <w:snapToGrid w:val="0"/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（2）汉字的笔顺</w:t>
      </w:r>
    </w:p>
    <w:p w14:paraId="002BA11A" w14:textId="777543B3" w:rsidR="00E309F0" w:rsidRDefault="00E309F0" w:rsidP="00E309F0">
      <w:pPr>
        <w:widowControl/>
        <w:adjustRightInd w:val="0"/>
        <w:snapToGrid w:val="0"/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（3）汉字的构造方法</w:t>
      </w:r>
    </w:p>
    <w:p w14:paraId="3D847E74" w14:textId="51FA834D" w:rsidR="00E309F0" w:rsidRDefault="00E309F0" w:rsidP="00E309F0">
      <w:pPr>
        <w:widowControl/>
        <w:adjustRightInd w:val="0"/>
        <w:snapToGrid w:val="0"/>
        <w:spacing w:line="360" w:lineRule="auto"/>
        <w:ind w:firstLine="600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a.古汉字的构造方法（六书）</w:t>
      </w:r>
    </w:p>
    <w:p w14:paraId="1EF3F71E" w14:textId="7F8C8690" w:rsidR="00E309F0" w:rsidRDefault="00E309F0" w:rsidP="00E309F0">
      <w:pPr>
        <w:widowControl/>
        <w:adjustRightInd w:val="0"/>
        <w:snapToGrid w:val="0"/>
        <w:spacing w:line="360" w:lineRule="auto"/>
        <w:ind w:firstLine="600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b.现代汉字的构造</w:t>
      </w:r>
      <w:r w:rsidR="00C176F9">
        <w:rPr>
          <w:rFonts w:ascii="楷体" w:eastAsia="楷体" w:hAnsi="楷体" w:hint="eastAsia"/>
          <w:sz w:val="24"/>
        </w:rPr>
        <w:t>（造字法、形声字的作用与局限）</w:t>
      </w:r>
    </w:p>
    <w:p w14:paraId="68B331A5" w14:textId="0D2979AF" w:rsidR="00E309F0" w:rsidRDefault="00C176F9" w:rsidP="00E309F0">
      <w:pPr>
        <w:widowControl/>
        <w:adjustRightInd w:val="0"/>
        <w:snapToGrid w:val="0"/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（4）汉字的结构方式</w:t>
      </w:r>
    </w:p>
    <w:p w14:paraId="6FA90314" w14:textId="77777777" w:rsidR="00DD368F" w:rsidRDefault="00DD368F" w:rsidP="00DD368F">
      <w:pPr>
        <w:widowControl/>
        <w:adjustRightInd w:val="0"/>
        <w:snapToGrid w:val="0"/>
        <w:spacing w:line="360" w:lineRule="auto"/>
        <w:jc w:val="left"/>
        <w:rPr>
          <w:rFonts w:ascii="楷体" w:eastAsia="楷体" w:hAnsi="楷体" w:cs="宋体"/>
          <w:b/>
          <w:color w:val="000000" w:themeColor="text1"/>
          <w:sz w:val="24"/>
        </w:rPr>
      </w:pPr>
      <w:r>
        <w:rPr>
          <w:rFonts w:ascii="楷体" w:eastAsia="楷体" w:hAnsi="楷体" w:cs="宋体"/>
          <w:b/>
          <w:color w:val="000000" w:themeColor="text1"/>
          <w:sz w:val="24"/>
        </w:rPr>
        <w:t>2.</w:t>
      </w:r>
      <w:r w:rsidRPr="006B564E">
        <w:rPr>
          <w:rFonts w:ascii="楷体" w:eastAsia="楷体" w:hAnsi="楷体" w:cs="宋体"/>
          <w:b/>
          <w:color w:val="000000" w:themeColor="text1"/>
          <w:sz w:val="24"/>
        </w:rPr>
        <w:t>教学要求</w:t>
      </w:r>
    </w:p>
    <w:p w14:paraId="55E7DB99" w14:textId="28FC8FBB" w:rsidR="00DA0767" w:rsidRPr="00DA0767" w:rsidRDefault="00C600AB" w:rsidP="00C600AB">
      <w:pPr>
        <w:widowControl/>
        <w:adjustRightInd w:val="0"/>
        <w:snapToGrid w:val="0"/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 xml:space="preserve">    </w:t>
      </w:r>
      <w:r w:rsidR="00143CD2" w:rsidRPr="00143CD2">
        <w:rPr>
          <w:rFonts w:ascii="楷体" w:eastAsia="楷体" w:hAnsi="楷体" w:hint="eastAsia"/>
          <w:sz w:val="24"/>
        </w:rPr>
        <w:t>了解汉字的性质和作用；熟悉汉字的基本结构；了解汉字改革的原因及历史；了解汉字标准化建设的有关情况；了解汉字是表义体系的文字及它在中华文明发展历史上的作用；掌握汉字的“六书”体系；</w:t>
      </w:r>
      <w:r>
        <w:rPr>
          <w:rFonts w:ascii="楷体" w:eastAsia="楷体" w:hAnsi="楷体" w:hint="eastAsia"/>
          <w:sz w:val="24"/>
        </w:rPr>
        <w:t>理解汉字和汉语</w:t>
      </w:r>
      <w:r w:rsidR="00143CD2">
        <w:rPr>
          <w:rFonts w:ascii="楷体" w:eastAsia="楷体" w:hAnsi="楷体" w:hint="eastAsia"/>
          <w:sz w:val="24"/>
        </w:rPr>
        <w:t>的关系；</w:t>
      </w:r>
      <w:r>
        <w:rPr>
          <w:rFonts w:ascii="楷体" w:eastAsia="楷体" w:hAnsi="楷体" w:hint="eastAsia"/>
          <w:sz w:val="24"/>
        </w:rPr>
        <w:t>理解汉字形体的演变及演变中的重要变革</w:t>
      </w:r>
      <w:r w:rsidR="00143CD2">
        <w:rPr>
          <w:rFonts w:ascii="楷体" w:eastAsia="楷体" w:hAnsi="楷体" w:hint="eastAsia"/>
          <w:sz w:val="24"/>
        </w:rPr>
        <w:t>；</w:t>
      </w:r>
      <w:r>
        <w:rPr>
          <w:rFonts w:ascii="楷体" w:eastAsia="楷体" w:hAnsi="楷体" w:hint="eastAsia"/>
          <w:sz w:val="24"/>
        </w:rPr>
        <w:t>掌握现行汉字的形体、汉字的结构单位与汉字的笔顺</w:t>
      </w:r>
      <w:r w:rsidR="00143CD2">
        <w:rPr>
          <w:rFonts w:ascii="楷体" w:eastAsia="楷体" w:hAnsi="楷体" w:hint="eastAsia"/>
          <w:sz w:val="24"/>
        </w:rPr>
        <w:t>；</w:t>
      </w:r>
      <w:r>
        <w:rPr>
          <w:rFonts w:ascii="楷体" w:eastAsia="楷体" w:hAnsi="楷体" w:hint="eastAsia"/>
          <w:sz w:val="24"/>
        </w:rPr>
        <w:t>了解</w:t>
      </w:r>
      <w:r w:rsidR="00DA0767" w:rsidRPr="00DA0767">
        <w:rPr>
          <w:rFonts w:ascii="楷体" w:eastAsia="楷体" w:hAnsi="楷体" w:hint="eastAsia"/>
          <w:sz w:val="24"/>
        </w:rPr>
        <w:t>汉字的构造方法</w:t>
      </w:r>
      <w:r>
        <w:rPr>
          <w:rFonts w:ascii="楷体" w:eastAsia="楷体" w:hAnsi="楷体" w:hint="eastAsia"/>
          <w:sz w:val="24"/>
        </w:rPr>
        <w:t>。</w:t>
      </w:r>
    </w:p>
    <w:p w14:paraId="3AE05F1D" w14:textId="77777777" w:rsidR="00DD368F" w:rsidRDefault="00DD368F" w:rsidP="00DA0767">
      <w:pPr>
        <w:widowControl/>
        <w:adjustRightInd w:val="0"/>
        <w:snapToGrid w:val="0"/>
        <w:spacing w:line="360" w:lineRule="auto"/>
        <w:rPr>
          <w:rFonts w:ascii="楷体" w:eastAsia="楷体" w:hAnsi="楷体"/>
          <w:sz w:val="24"/>
        </w:rPr>
      </w:pPr>
    </w:p>
    <w:p w14:paraId="4CADAFE7" w14:textId="12607552" w:rsidR="00712F4A" w:rsidRPr="00DD368F" w:rsidRDefault="00712F4A" w:rsidP="00A065D8">
      <w:pPr>
        <w:widowControl/>
        <w:adjustRightInd w:val="0"/>
        <w:snapToGrid w:val="0"/>
        <w:spacing w:line="360" w:lineRule="auto"/>
        <w:jc w:val="center"/>
        <w:rPr>
          <w:rFonts w:ascii="楷体" w:eastAsia="楷体" w:hAnsi="楷体"/>
          <w:b/>
          <w:sz w:val="24"/>
        </w:rPr>
      </w:pPr>
      <w:r w:rsidRPr="00DD368F">
        <w:rPr>
          <w:rFonts w:ascii="楷体" w:eastAsia="楷体" w:hAnsi="楷体" w:hint="eastAsia"/>
          <w:b/>
          <w:sz w:val="24"/>
        </w:rPr>
        <w:t>第</w:t>
      </w:r>
      <w:r w:rsidR="00DD368F">
        <w:rPr>
          <w:rFonts w:ascii="楷体" w:eastAsia="楷体" w:hAnsi="楷体" w:hint="eastAsia"/>
          <w:b/>
          <w:sz w:val="24"/>
        </w:rPr>
        <w:t>四</w:t>
      </w:r>
      <w:r w:rsidRPr="00DD368F">
        <w:rPr>
          <w:rFonts w:ascii="楷体" w:eastAsia="楷体" w:hAnsi="楷体" w:hint="eastAsia"/>
          <w:b/>
          <w:sz w:val="24"/>
        </w:rPr>
        <w:t xml:space="preserve">章  </w:t>
      </w:r>
      <w:r w:rsidR="00285B98">
        <w:rPr>
          <w:rFonts w:ascii="楷体" w:eastAsia="楷体" w:hAnsi="楷体" w:hint="eastAsia"/>
          <w:b/>
          <w:sz w:val="24"/>
        </w:rPr>
        <w:t>词义</w:t>
      </w:r>
    </w:p>
    <w:p w14:paraId="3E421EFD" w14:textId="77777777" w:rsidR="00DD368F" w:rsidRPr="006B564E" w:rsidRDefault="00DD368F" w:rsidP="00DD368F">
      <w:pPr>
        <w:widowControl/>
        <w:snapToGrid w:val="0"/>
        <w:spacing w:line="360" w:lineRule="auto"/>
        <w:jc w:val="left"/>
        <w:rPr>
          <w:rFonts w:ascii="楷体" w:eastAsia="楷体" w:hAnsi="楷体" w:cs="宋体"/>
          <w:b/>
          <w:color w:val="000000" w:themeColor="text1"/>
          <w:sz w:val="24"/>
        </w:rPr>
      </w:pPr>
      <w:r w:rsidRPr="006B564E">
        <w:rPr>
          <w:rFonts w:ascii="楷体" w:eastAsia="楷体" w:hAnsi="楷体" w:cs="宋体" w:hint="eastAsia"/>
          <w:b/>
          <w:color w:val="000000" w:themeColor="text1"/>
          <w:sz w:val="24"/>
        </w:rPr>
        <w:t>1</w:t>
      </w:r>
      <w:r>
        <w:rPr>
          <w:rFonts w:ascii="楷体" w:eastAsia="楷体" w:hAnsi="楷体" w:cs="宋体" w:hint="eastAsia"/>
          <w:b/>
          <w:color w:val="000000" w:themeColor="text1"/>
          <w:sz w:val="24"/>
        </w:rPr>
        <w:t>.</w:t>
      </w:r>
      <w:r w:rsidRPr="006B564E">
        <w:rPr>
          <w:rFonts w:ascii="楷体" w:eastAsia="楷体" w:hAnsi="楷体" w:cs="宋体" w:hint="eastAsia"/>
          <w:b/>
          <w:color w:val="000000" w:themeColor="text1"/>
          <w:sz w:val="24"/>
        </w:rPr>
        <w:t>教学基本内容</w:t>
      </w:r>
    </w:p>
    <w:p w14:paraId="09ABA33C" w14:textId="08A8B2CD" w:rsidR="00DD368F" w:rsidRDefault="00DD368F" w:rsidP="00DD368F">
      <w:pPr>
        <w:widowControl/>
        <w:adjustRightInd w:val="0"/>
        <w:snapToGrid w:val="0"/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 xml:space="preserve">第一节 </w:t>
      </w:r>
      <w:r w:rsidR="00285B98">
        <w:rPr>
          <w:rFonts w:ascii="楷体" w:eastAsia="楷体" w:hAnsi="楷体" w:hint="eastAsia"/>
          <w:sz w:val="24"/>
        </w:rPr>
        <w:t>词义的属性</w:t>
      </w:r>
    </w:p>
    <w:p w14:paraId="18A1E7AD" w14:textId="5637B1AC" w:rsidR="00DD368F" w:rsidRDefault="00DD368F" w:rsidP="00DD368F">
      <w:pPr>
        <w:widowControl/>
        <w:adjustRightInd w:val="0"/>
        <w:snapToGrid w:val="0"/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（1</w:t>
      </w:r>
      <w:r>
        <w:rPr>
          <w:rFonts w:ascii="楷体" w:eastAsia="楷体" w:hAnsi="楷体"/>
          <w:sz w:val="24"/>
        </w:rPr>
        <w:t>）</w:t>
      </w:r>
      <w:r w:rsidR="00285B98">
        <w:rPr>
          <w:rFonts w:ascii="楷体" w:eastAsia="楷体" w:hAnsi="楷体" w:hint="eastAsia"/>
          <w:sz w:val="24"/>
        </w:rPr>
        <w:t>词义的特征</w:t>
      </w:r>
    </w:p>
    <w:p w14:paraId="2E3A92C1" w14:textId="1383D884" w:rsidR="00285B98" w:rsidRDefault="00285B98" w:rsidP="00285B98">
      <w:pPr>
        <w:widowControl/>
        <w:adjustRightInd w:val="0"/>
        <w:snapToGrid w:val="0"/>
        <w:spacing w:line="360" w:lineRule="auto"/>
        <w:ind w:firstLine="600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a.客观和主观的统一</w:t>
      </w:r>
    </w:p>
    <w:p w14:paraId="181CBFEC" w14:textId="243A4A85" w:rsidR="00285B98" w:rsidRDefault="00285B98" w:rsidP="00285B98">
      <w:pPr>
        <w:widowControl/>
        <w:adjustRightInd w:val="0"/>
        <w:snapToGrid w:val="0"/>
        <w:spacing w:line="360" w:lineRule="auto"/>
        <w:ind w:firstLine="600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b.概括和具体的统一</w:t>
      </w:r>
    </w:p>
    <w:p w14:paraId="21FB70FE" w14:textId="0D471A08" w:rsidR="00285B98" w:rsidRDefault="00285B98" w:rsidP="00285B98">
      <w:pPr>
        <w:widowControl/>
        <w:adjustRightInd w:val="0"/>
        <w:snapToGrid w:val="0"/>
        <w:spacing w:line="360" w:lineRule="auto"/>
        <w:ind w:firstLine="600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c.明确和模糊地统一</w:t>
      </w:r>
    </w:p>
    <w:p w14:paraId="4ADA27ED" w14:textId="13208286" w:rsidR="00285B98" w:rsidRDefault="00285B98" w:rsidP="00285B98">
      <w:pPr>
        <w:widowControl/>
        <w:adjustRightInd w:val="0"/>
        <w:snapToGrid w:val="0"/>
        <w:spacing w:line="360" w:lineRule="auto"/>
        <w:ind w:firstLine="600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d.稳固和变异的统一</w:t>
      </w:r>
    </w:p>
    <w:p w14:paraId="13B147E9" w14:textId="2D01B060" w:rsidR="00285B98" w:rsidRDefault="00285B98" w:rsidP="00285B98">
      <w:pPr>
        <w:widowControl/>
        <w:adjustRightInd w:val="0"/>
        <w:snapToGrid w:val="0"/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（2）词义的构成</w:t>
      </w:r>
    </w:p>
    <w:p w14:paraId="6482F6CA" w14:textId="2F8FE16B" w:rsidR="00285B98" w:rsidRDefault="00285B98" w:rsidP="00285B98">
      <w:pPr>
        <w:widowControl/>
        <w:adjustRightInd w:val="0"/>
        <w:snapToGrid w:val="0"/>
        <w:spacing w:line="360" w:lineRule="auto"/>
        <w:ind w:firstLine="600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lastRenderedPageBreak/>
        <w:t>a.理性义</w:t>
      </w:r>
    </w:p>
    <w:p w14:paraId="0F4284B8" w14:textId="5AF34E45" w:rsidR="00285B98" w:rsidRDefault="00285B98" w:rsidP="00285B98">
      <w:pPr>
        <w:widowControl/>
        <w:adjustRightInd w:val="0"/>
        <w:snapToGrid w:val="0"/>
        <w:spacing w:line="360" w:lineRule="auto"/>
        <w:ind w:firstLine="600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b.附加义（评价义、语体义、形象义）</w:t>
      </w:r>
    </w:p>
    <w:p w14:paraId="05EA3873" w14:textId="33B520B0" w:rsidR="00285B98" w:rsidRDefault="00285B98" w:rsidP="00285B98">
      <w:pPr>
        <w:widowControl/>
        <w:adjustRightInd w:val="0"/>
        <w:snapToGrid w:val="0"/>
        <w:spacing w:line="360" w:lineRule="auto"/>
        <w:ind w:firstLine="600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 xml:space="preserve">c.使用义（搭配义、句法义） </w:t>
      </w:r>
    </w:p>
    <w:p w14:paraId="48F542A4" w14:textId="02D92D54" w:rsidR="00285B98" w:rsidRDefault="00285B98" w:rsidP="00285B98">
      <w:pPr>
        <w:widowControl/>
        <w:adjustRightInd w:val="0"/>
        <w:snapToGrid w:val="0"/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 xml:space="preserve">第二节 </w:t>
      </w:r>
      <w:r w:rsidR="00AB0197">
        <w:rPr>
          <w:rFonts w:ascii="楷体" w:eastAsia="楷体" w:hAnsi="楷体" w:hint="eastAsia"/>
          <w:sz w:val="24"/>
        </w:rPr>
        <w:t>单义词和多义词</w:t>
      </w:r>
    </w:p>
    <w:p w14:paraId="60AC90B5" w14:textId="31C8FEEA" w:rsidR="00AB0197" w:rsidRDefault="00AB0197" w:rsidP="00285B98">
      <w:pPr>
        <w:widowControl/>
        <w:adjustRightInd w:val="0"/>
        <w:snapToGrid w:val="0"/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（1）单义词及其使用范围</w:t>
      </w:r>
    </w:p>
    <w:p w14:paraId="06E83619" w14:textId="5FBADE3E" w:rsidR="00AB0197" w:rsidRDefault="00AB0197" w:rsidP="00285B98">
      <w:pPr>
        <w:widowControl/>
        <w:adjustRightInd w:val="0"/>
        <w:snapToGrid w:val="0"/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（2）多义词及其义项分类</w:t>
      </w:r>
    </w:p>
    <w:p w14:paraId="5F9FB9E0" w14:textId="078242B4" w:rsidR="00AB0197" w:rsidRDefault="00AB0197" w:rsidP="00AB0197">
      <w:pPr>
        <w:widowControl/>
        <w:adjustRightInd w:val="0"/>
        <w:snapToGrid w:val="0"/>
        <w:spacing w:line="360" w:lineRule="auto"/>
        <w:ind w:firstLine="600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a.多义词产生的动因（主观因素、客观因素）</w:t>
      </w:r>
    </w:p>
    <w:p w14:paraId="0DAAA0F7" w14:textId="7314C484" w:rsidR="00AB0197" w:rsidRDefault="00AB0197" w:rsidP="00AB0197">
      <w:pPr>
        <w:widowControl/>
        <w:adjustRightInd w:val="0"/>
        <w:snapToGrid w:val="0"/>
        <w:spacing w:line="360" w:lineRule="auto"/>
        <w:ind w:firstLine="600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b.多义词义项的分类（本义与基本义、隐喻义与转喻义）</w:t>
      </w:r>
    </w:p>
    <w:p w14:paraId="1EECCA24" w14:textId="65ADA21F" w:rsidR="00AB0197" w:rsidRDefault="00AB0197" w:rsidP="00285B98">
      <w:pPr>
        <w:widowControl/>
        <w:adjustRightInd w:val="0"/>
        <w:snapToGrid w:val="0"/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（3）多义词与同音词（区别）</w:t>
      </w:r>
    </w:p>
    <w:p w14:paraId="513168E9" w14:textId="1B6FAF56" w:rsidR="00AB0197" w:rsidRDefault="00AB0197" w:rsidP="00285B98">
      <w:pPr>
        <w:widowControl/>
        <w:adjustRightInd w:val="0"/>
        <w:snapToGrid w:val="0"/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第三节 同义词和反义词</w:t>
      </w:r>
    </w:p>
    <w:p w14:paraId="26A63C60" w14:textId="4E36E0CC" w:rsidR="00AB0197" w:rsidRDefault="00AB0197" w:rsidP="00285B98">
      <w:pPr>
        <w:widowControl/>
        <w:adjustRightInd w:val="0"/>
        <w:snapToGrid w:val="0"/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（1）同义词</w:t>
      </w:r>
    </w:p>
    <w:p w14:paraId="77B981AC" w14:textId="7F844924" w:rsidR="00AB0197" w:rsidRDefault="00AB0197" w:rsidP="00AB0197">
      <w:pPr>
        <w:widowControl/>
        <w:adjustRightInd w:val="0"/>
        <w:snapToGrid w:val="0"/>
        <w:spacing w:line="360" w:lineRule="auto"/>
        <w:ind w:firstLine="600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a.同义词的属性和类型</w:t>
      </w:r>
    </w:p>
    <w:p w14:paraId="22B0935B" w14:textId="4C41CA74" w:rsidR="00AB0197" w:rsidRDefault="00AB0197" w:rsidP="00AB0197">
      <w:pPr>
        <w:widowControl/>
        <w:adjustRightInd w:val="0"/>
        <w:snapToGrid w:val="0"/>
        <w:spacing w:line="360" w:lineRule="auto"/>
        <w:ind w:firstLine="600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b.同义词的差别和辨析</w:t>
      </w:r>
    </w:p>
    <w:p w14:paraId="2A5AC80E" w14:textId="5A8A7410" w:rsidR="00AB0197" w:rsidRDefault="00AB0197" w:rsidP="00285B98">
      <w:pPr>
        <w:widowControl/>
        <w:adjustRightInd w:val="0"/>
        <w:snapToGrid w:val="0"/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（2）反义词</w:t>
      </w:r>
    </w:p>
    <w:p w14:paraId="2F867ECC" w14:textId="29BB8394" w:rsidR="00AB0197" w:rsidRDefault="00AB0197" w:rsidP="00AB0197">
      <w:pPr>
        <w:widowControl/>
        <w:adjustRightInd w:val="0"/>
        <w:snapToGrid w:val="0"/>
        <w:spacing w:line="360" w:lineRule="auto"/>
        <w:ind w:firstLine="600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a.反义词的属性</w:t>
      </w:r>
    </w:p>
    <w:p w14:paraId="55BB2283" w14:textId="24981D2F" w:rsidR="00AB0197" w:rsidRDefault="00AB0197" w:rsidP="00AB0197">
      <w:pPr>
        <w:widowControl/>
        <w:adjustRightInd w:val="0"/>
        <w:snapToGrid w:val="0"/>
        <w:spacing w:line="360" w:lineRule="auto"/>
        <w:ind w:firstLine="600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b.反义词的类型</w:t>
      </w:r>
    </w:p>
    <w:p w14:paraId="334314EC" w14:textId="49CD3F36" w:rsidR="00AB0197" w:rsidRDefault="00AB0197" w:rsidP="00285B98">
      <w:pPr>
        <w:widowControl/>
        <w:adjustRightInd w:val="0"/>
        <w:snapToGrid w:val="0"/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第四节 本族词和外来词</w:t>
      </w:r>
    </w:p>
    <w:p w14:paraId="61FEE71D" w14:textId="04A8AF18" w:rsidR="00AB0197" w:rsidRDefault="00AB0197" w:rsidP="00285B98">
      <w:pPr>
        <w:widowControl/>
        <w:adjustRightInd w:val="0"/>
        <w:snapToGrid w:val="0"/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（1）本族词的构成</w:t>
      </w:r>
    </w:p>
    <w:p w14:paraId="1BB8EC30" w14:textId="304155DB" w:rsidR="00AB0197" w:rsidRDefault="00AB0197" w:rsidP="00AB0197">
      <w:pPr>
        <w:widowControl/>
        <w:adjustRightInd w:val="0"/>
        <w:snapToGrid w:val="0"/>
        <w:spacing w:line="360" w:lineRule="auto"/>
        <w:ind w:firstLine="600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a.基本词汇的特点</w:t>
      </w:r>
    </w:p>
    <w:p w14:paraId="2049A290" w14:textId="720E6964" w:rsidR="00AB0197" w:rsidRDefault="00AB0197" w:rsidP="00AB0197">
      <w:pPr>
        <w:widowControl/>
        <w:adjustRightInd w:val="0"/>
        <w:snapToGrid w:val="0"/>
        <w:spacing w:line="360" w:lineRule="auto"/>
        <w:ind w:firstLine="600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b.一般词汇的构成</w:t>
      </w:r>
    </w:p>
    <w:p w14:paraId="5651D082" w14:textId="7970E67B" w:rsidR="00AB0197" w:rsidRDefault="00AB0197" w:rsidP="00285B98">
      <w:pPr>
        <w:widowControl/>
        <w:adjustRightInd w:val="0"/>
        <w:snapToGrid w:val="0"/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（2）外来词的形成</w:t>
      </w:r>
    </w:p>
    <w:p w14:paraId="31CEDFD1" w14:textId="77777777" w:rsidR="00712F4A" w:rsidRPr="00DD368F" w:rsidRDefault="00DD368F" w:rsidP="00712F4A">
      <w:pPr>
        <w:widowControl/>
        <w:adjustRightInd w:val="0"/>
        <w:snapToGrid w:val="0"/>
        <w:spacing w:line="360" w:lineRule="auto"/>
        <w:jc w:val="left"/>
        <w:rPr>
          <w:rFonts w:ascii="楷体" w:eastAsia="楷体" w:hAnsi="楷体" w:cs="宋体"/>
          <w:b/>
          <w:color w:val="000000" w:themeColor="text1"/>
          <w:sz w:val="24"/>
        </w:rPr>
      </w:pPr>
      <w:r>
        <w:rPr>
          <w:rFonts w:ascii="楷体" w:eastAsia="楷体" w:hAnsi="楷体" w:cs="宋体"/>
          <w:b/>
          <w:color w:val="000000" w:themeColor="text1"/>
          <w:sz w:val="24"/>
        </w:rPr>
        <w:t>2.</w:t>
      </w:r>
      <w:r w:rsidRPr="006B564E">
        <w:rPr>
          <w:rFonts w:ascii="楷体" w:eastAsia="楷体" w:hAnsi="楷体" w:cs="宋体"/>
          <w:b/>
          <w:color w:val="000000" w:themeColor="text1"/>
          <w:sz w:val="24"/>
        </w:rPr>
        <w:t>教学要求</w:t>
      </w:r>
    </w:p>
    <w:p w14:paraId="619ABA73" w14:textId="0F032A5E" w:rsidR="00143CD2" w:rsidRPr="00143CD2" w:rsidRDefault="00143CD2" w:rsidP="00143CD2">
      <w:pPr>
        <w:widowControl/>
        <w:adjustRightInd w:val="0"/>
        <w:snapToGrid w:val="0"/>
        <w:spacing w:line="360" w:lineRule="auto"/>
        <w:ind w:firstLine="480"/>
        <w:jc w:val="left"/>
        <w:rPr>
          <w:rFonts w:ascii="楷体" w:eastAsia="楷体" w:hAnsi="楷体"/>
          <w:sz w:val="24"/>
        </w:rPr>
      </w:pPr>
      <w:r w:rsidRPr="00143CD2">
        <w:rPr>
          <w:rFonts w:ascii="楷体" w:eastAsia="楷体" w:hAnsi="楷体" w:hint="eastAsia"/>
          <w:sz w:val="24"/>
        </w:rPr>
        <w:t>了解词义的产生和构成；明确同义词的辨别手段和反义词的对应关系；掌握现代汉语词汇的构成部分；熟悉熟语的种类及其特点；了解词汇和词义的演变发展途径。</w:t>
      </w:r>
      <w:r>
        <w:rPr>
          <w:rFonts w:ascii="楷体" w:eastAsia="楷体" w:hAnsi="楷体" w:hint="eastAsia"/>
          <w:sz w:val="24"/>
        </w:rPr>
        <w:t>掌握</w:t>
      </w:r>
      <w:r w:rsidRPr="00143CD2">
        <w:rPr>
          <w:rFonts w:ascii="楷体" w:eastAsia="楷体" w:hAnsi="楷体" w:hint="eastAsia"/>
          <w:sz w:val="24"/>
        </w:rPr>
        <w:t>词义的本义、基本义和派生义之间的关系；义素分析是了解和把握词义的有效途径；同义词之间的意义差别类型及其在辨析同义词时的作用；反义词的类型及其功能比较；基本词汇和一般词汇构成了现代汉语的词汇系统，古语词、外来词、方言词和行业词属于一般词汇；熟语由成语、惯用语、歇后语等组成，它们有各自的特点；词汇和词义的演变发展主要有三种途径：新词的产生和旧词的消亡、词语的替换和词义的演变。</w:t>
      </w:r>
    </w:p>
    <w:p w14:paraId="175C18D7" w14:textId="77777777" w:rsidR="008D7CE7" w:rsidRPr="008D7CE7" w:rsidRDefault="008D7CE7" w:rsidP="008D7CE7">
      <w:pPr>
        <w:widowControl/>
        <w:adjustRightInd w:val="0"/>
        <w:snapToGrid w:val="0"/>
        <w:spacing w:line="360" w:lineRule="auto"/>
        <w:ind w:firstLine="480"/>
        <w:jc w:val="left"/>
        <w:rPr>
          <w:rFonts w:ascii="楷体" w:eastAsia="楷体" w:hAnsi="楷体"/>
          <w:sz w:val="24"/>
        </w:rPr>
      </w:pPr>
    </w:p>
    <w:p w14:paraId="4331B9AF" w14:textId="6B31352D" w:rsidR="00BB0E44" w:rsidRPr="00586D29" w:rsidRDefault="00712F4A" w:rsidP="00586D29">
      <w:pPr>
        <w:widowControl/>
        <w:adjustRightInd w:val="0"/>
        <w:snapToGrid w:val="0"/>
        <w:spacing w:line="360" w:lineRule="auto"/>
        <w:jc w:val="center"/>
        <w:rPr>
          <w:rFonts w:ascii="楷体" w:eastAsia="楷体" w:hAnsi="楷体"/>
          <w:b/>
          <w:sz w:val="24"/>
        </w:rPr>
      </w:pPr>
      <w:r w:rsidRPr="008D7CE7">
        <w:rPr>
          <w:rFonts w:ascii="楷体" w:eastAsia="楷体" w:hAnsi="楷体" w:hint="eastAsia"/>
          <w:b/>
          <w:sz w:val="24"/>
        </w:rPr>
        <w:t>第</w:t>
      </w:r>
      <w:r w:rsidR="008D7CE7">
        <w:rPr>
          <w:rFonts w:ascii="楷体" w:eastAsia="楷体" w:hAnsi="楷体" w:hint="eastAsia"/>
          <w:b/>
          <w:sz w:val="24"/>
        </w:rPr>
        <w:t>五</w:t>
      </w:r>
      <w:r w:rsidRPr="008D7CE7">
        <w:rPr>
          <w:rFonts w:ascii="楷体" w:eastAsia="楷体" w:hAnsi="楷体" w:hint="eastAsia"/>
          <w:b/>
          <w:sz w:val="24"/>
        </w:rPr>
        <w:t xml:space="preserve">章  </w:t>
      </w:r>
      <w:r w:rsidR="00C75A7B">
        <w:rPr>
          <w:rFonts w:ascii="楷体" w:eastAsia="楷体" w:hAnsi="楷体" w:hint="eastAsia"/>
          <w:b/>
          <w:sz w:val="24"/>
        </w:rPr>
        <w:t>语法</w:t>
      </w:r>
    </w:p>
    <w:p w14:paraId="65AD56A6" w14:textId="77777777" w:rsidR="008D7CE7" w:rsidRDefault="008D7CE7" w:rsidP="008D7CE7">
      <w:pPr>
        <w:widowControl/>
        <w:snapToGrid w:val="0"/>
        <w:spacing w:line="360" w:lineRule="auto"/>
        <w:jc w:val="left"/>
        <w:rPr>
          <w:rFonts w:ascii="楷体" w:eastAsia="楷体" w:hAnsi="楷体" w:cs="宋体"/>
          <w:b/>
          <w:color w:val="000000" w:themeColor="text1"/>
          <w:sz w:val="24"/>
        </w:rPr>
      </w:pPr>
      <w:r w:rsidRPr="006B564E">
        <w:rPr>
          <w:rFonts w:ascii="楷体" w:eastAsia="楷体" w:hAnsi="楷体" w:cs="宋体" w:hint="eastAsia"/>
          <w:b/>
          <w:color w:val="000000" w:themeColor="text1"/>
          <w:sz w:val="24"/>
        </w:rPr>
        <w:lastRenderedPageBreak/>
        <w:t>1</w:t>
      </w:r>
      <w:r>
        <w:rPr>
          <w:rFonts w:ascii="楷体" w:eastAsia="楷体" w:hAnsi="楷体" w:cs="宋体" w:hint="eastAsia"/>
          <w:b/>
          <w:color w:val="000000" w:themeColor="text1"/>
          <w:sz w:val="24"/>
        </w:rPr>
        <w:t>.</w:t>
      </w:r>
      <w:r w:rsidRPr="006B564E">
        <w:rPr>
          <w:rFonts w:ascii="楷体" w:eastAsia="楷体" w:hAnsi="楷体" w:cs="宋体" w:hint="eastAsia"/>
          <w:b/>
          <w:color w:val="000000" w:themeColor="text1"/>
          <w:sz w:val="24"/>
        </w:rPr>
        <w:t>教学基本内容</w:t>
      </w:r>
    </w:p>
    <w:p w14:paraId="45E2039C" w14:textId="462DB31A" w:rsidR="008F12DB" w:rsidRDefault="00456AB6" w:rsidP="008D7CE7">
      <w:pPr>
        <w:widowControl/>
        <w:snapToGrid w:val="0"/>
        <w:spacing w:line="360" w:lineRule="auto"/>
        <w:jc w:val="left"/>
        <w:rPr>
          <w:rFonts w:ascii="楷体" w:eastAsia="楷体" w:hAnsi="楷体" w:cs="宋体"/>
          <w:color w:val="000000" w:themeColor="text1"/>
          <w:sz w:val="24"/>
        </w:rPr>
      </w:pPr>
      <w:r w:rsidRPr="00456AB6">
        <w:rPr>
          <w:rFonts w:ascii="楷体" w:eastAsia="楷体" w:hAnsi="楷体" w:cs="宋体" w:hint="eastAsia"/>
          <w:color w:val="000000" w:themeColor="text1"/>
          <w:sz w:val="24"/>
        </w:rPr>
        <w:t>第一节</w:t>
      </w:r>
      <w:r>
        <w:rPr>
          <w:rFonts w:ascii="楷体" w:eastAsia="楷体" w:hAnsi="楷体" w:cs="宋体" w:hint="eastAsia"/>
          <w:color w:val="000000" w:themeColor="text1"/>
          <w:sz w:val="24"/>
        </w:rPr>
        <w:t xml:space="preserve"> 语法属性与语法单位</w:t>
      </w:r>
    </w:p>
    <w:p w14:paraId="623CC36F" w14:textId="11799747" w:rsidR="00456AB6" w:rsidRDefault="00456AB6" w:rsidP="008D7CE7">
      <w:pPr>
        <w:widowControl/>
        <w:snapToGrid w:val="0"/>
        <w:spacing w:line="360" w:lineRule="auto"/>
        <w:jc w:val="left"/>
        <w:rPr>
          <w:rFonts w:ascii="楷体" w:eastAsia="楷体" w:hAnsi="楷体" w:cs="宋体"/>
          <w:color w:val="000000" w:themeColor="text1"/>
          <w:sz w:val="24"/>
        </w:rPr>
      </w:pPr>
      <w:r>
        <w:rPr>
          <w:rFonts w:ascii="楷体" w:eastAsia="楷体" w:hAnsi="楷体" w:cs="宋体" w:hint="eastAsia"/>
          <w:color w:val="000000" w:themeColor="text1"/>
          <w:sz w:val="24"/>
        </w:rPr>
        <w:t>（1）语法属性</w:t>
      </w:r>
    </w:p>
    <w:p w14:paraId="0FB62F82" w14:textId="20129497" w:rsidR="00456AB6" w:rsidRDefault="00456AB6" w:rsidP="00456AB6">
      <w:pPr>
        <w:widowControl/>
        <w:adjustRightInd w:val="0"/>
        <w:snapToGrid w:val="0"/>
        <w:spacing w:line="360" w:lineRule="auto"/>
        <w:ind w:firstLine="600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a.什么是语法？</w:t>
      </w:r>
    </w:p>
    <w:p w14:paraId="5B494D51" w14:textId="09D0A911" w:rsidR="00456AB6" w:rsidRDefault="00456AB6" w:rsidP="00456AB6">
      <w:pPr>
        <w:widowControl/>
        <w:adjustRightInd w:val="0"/>
        <w:snapToGrid w:val="0"/>
        <w:spacing w:line="360" w:lineRule="auto"/>
        <w:ind w:firstLine="600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b.语法的属性</w:t>
      </w:r>
    </w:p>
    <w:p w14:paraId="24F2B7AF" w14:textId="0EA19BC4" w:rsidR="00456AB6" w:rsidRDefault="00456AB6" w:rsidP="00456AB6">
      <w:pPr>
        <w:widowControl/>
        <w:adjustRightInd w:val="0"/>
        <w:snapToGrid w:val="0"/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（2）语法单位</w:t>
      </w:r>
    </w:p>
    <w:p w14:paraId="68E17575" w14:textId="35782A64" w:rsidR="00456AB6" w:rsidRDefault="00456AB6" w:rsidP="00456AB6">
      <w:pPr>
        <w:widowControl/>
        <w:adjustRightInd w:val="0"/>
        <w:snapToGrid w:val="0"/>
        <w:spacing w:line="360" w:lineRule="auto"/>
        <w:ind w:firstLine="600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a.语素</w:t>
      </w:r>
    </w:p>
    <w:p w14:paraId="2C63FFBE" w14:textId="1EBC3662" w:rsidR="00456AB6" w:rsidRDefault="00456AB6" w:rsidP="00456AB6">
      <w:pPr>
        <w:widowControl/>
        <w:adjustRightInd w:val="0"/>
        <w:snapToGrid w:val="0"/>
        <w:spacing w:line="360" w:lineRule="auto"/>
        <w:ind w:firstLine="600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b.词</w:t>
      </w:r>
    </w:p>
    <w:p w14:paraId="1356E7A1" w14:textId="38E6D3D3" w:rsidR="00456AB6" w:rsidRDefault="00456AB6" w:rsidP="00456AB6">
      <w:pPr>
        <w:widowControl/>
        <w:adjustRightInd w:val="0"/>
        <w:snapToGrid w:val="0"/>
        <w:spacing w:line="360" w:lineRule="auto"/>
        <w:ind w:firstLine="600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c.短语</w:t>
      </w:r>
    </w:p>
    <w:p w14:paraId="0800C988" w14:textId="16BE3D19" w:rsidR="00456AB6" w:rsidRDefault="00456AB6" w:rsidP="00456AB6">
      <w:pPr>
        <w:widowControl/>
        <w:adjustRightInd w:val="0"/>
        <w:snapToGrid w:val="0"/>
        <w:spacing w:line="360" w:lineRule="auto"/>
        <w:ind w:firstLine="600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d.句子</w:t>
      </w:r>
    </w:p>
    <w:p w14:paraId="00AD3425" w14:textId="019A5BCA" w:rsidR="00456AB6" w:rsidRDefault="00456AB6" w:rsidP="008D7CE7">
      <w:pPr>
        <w:widowControl/>
        <w:snapToGrid w:val="0"/>
        <w:spacing w:line="360" w:lineRule="auto"/>
        <w:jc w:val="left"/>
        <w:rPr>
          <w:rFonts w:ascii="楷体" w:eastAsia="楷体" w:hAnsi="楷体" w:cs="宋体"/>
          <w:color w:val="000000" w:themeColor="text1"/>
          <w:sz w:val="24"/>
        </w:rPr>
      </w:pPr>
      <w:r>
        <w:rPr>
          <w:rFonts w:ascii="楷体" w:eastAsia="楷体" w:hAnsi="楷体" w:cs="宋体" w:hint="eastAsia"/>
          <w:color w:val="000000" w:themeColor="text1"/>
          <w:sz w:val="24"/>
        </w:rPr>
        <w:t>第二节 词的构成</w:t>
      </w:r>
    </w:p>
    <w:p w14:paraId="19C003BD" w14:textId="7110F4D9" w:rsidR="00456AB6" w:rsidRDefault="00456AB6" w:rsidP="008D7CE7">
      <w:pPr>
        <w:widowControl/>
        <w:snapToGrid w:val="0"/>
        <w:spacing w:line="360" w:lineRule="auto"/>
        <w:jc w:val="left"/>
        <w:rPr>
          <w:rFonts w:ascii="楷体" w:eastAsia="楷体" w:hAnsi="楷体" w:cs="宋体"/>
          <w:color w:val="000000" w:themeColor="text1"/>
          <w:sz w:val="24"/>
        </w:rPr>
      </w:pPr>
      <w:r>
        <w:rPr>
          <w:rFonts w:ascii="楷体" w:eastAsia="楷体" w:hAnsi="楷体" w:cs="宋体" w:hint="eastAsia"/>
          <w:color w:val="000000" w:themeColor="text1"/>
          <w:sz w:val="24"/>
        </w:rPr>
        <w:t>（1）语素的分类（实语素与虚语素、词根语素与附缀语素、自由语素与不自由语素）</w:t>
      </w:r>
    </w:p>
    <w:p w14:paraId="328E2B0F" w14:textId="6806768E" w:rsidR="00456AB6" w:rsidRDefault="00456AB6" w:rsidP="008D7CE7">
      <w:pPr>
        <w:widowControl/>
        <w:snapToGrid w:val="0"/>
        <w:spacing w:line="360" w:lineRule="auto"/>
        <w:jc w:val="left"/>
        <w:rPr>
          <w:rFonts w:ascii="楷体" w:eastAsia="楷体" w:hAnsi="楷体" w:cs="宋体"/>
          <w:color w:val="000000" w:themeColor="text1"/>
          <w:sz w:val="24"/>
        </w:rPr>
      </w:pPr>
      <w:r>
        <w:rPr>
          <w:rFonts w:ascii="楷体" w:eastAsia="楷体" w:hAnsi="楷体" w:cs="宋体" w:hint="eastAsia"/>
          <w:color w:val="000000" w:themeColor="text1"/>
          <w:sz w:val="24"/>
        </w:rPr>
        <w:t>（2）词的分类</w:t>
      </w:r>
    </w:p>
    <w:p w14:paraId="086AF2CB" w14:textId="75FE7844" w:rsidR="00456AB6" w:rsidRDefault="00456AB6" w:rsidP="00456AB6">
      <w:pPr>
        <w:widowControl/>
        <w:adjustRightInd w:val="0"/>
        <w:snapToGrid w:val="0"/>
        <w:spacing w:line="360" w:lineRule="auto"/>
        <w:ind w:firstLine="600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a.单纯词（连绵词、外来词）</w:t>
      </w:r>
    </w:p>
    <w:p w14:paraId="09F1058E" w14:textId="5C7FB903" w:rsidR="00456AB6" w:rsidRDefault="00456AB6" w:rsidP="00456AB6">
      <w:pPr>
        <w:widowControl/>
        <w:adjustRightInd w:val="0"/>
        <w:snapToGrid w:val="0"/>
        <w:spacing w:line="360" w:lineRule="auto"/>
        <w:ind w:firstLine="600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b.附缀词（前附缀、后附缀）</w:t>
      </w:r>
    </w:p>
    <w:p w14:paraId="7E6EC7B6" w14:textId="7B0314BC" w:rsidR="00456AB6" w:rsidRDefault="00456AB6" w:rsidP="00456AB6">
      <w:pPr>
        <w:widowControl/>
        <w:adjustRightInd w:val="0"/>
        <w:snapToGrid w:val="0"/>
        <w:spacing w:line="360" w:lineRule="auto"/>
        <w:ind w:firstLine="600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c.复合词（联合式、偏正式、述补式、述宾式、主谓式、连动式、兼语式）</w:t>
      </w:r>
    </w:p>
    <w:p w14:paraId="5AFF1F91" w14:textId="25145856" w:rsidR="00456AB6" w:rsidRDefault="00456AB6" w:rsidP="008D7CE7">
      <w:pPr>
        <w:widowControl/>
        <w:snapToGrid w:val="0"/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第三节 词的分类</w:t>
      </w:r>
    </w:p>
    <w:p w14:paraId="188D9BE8" w14:textId="0C964BE3" w:rsidR="00456AB6" w:rsidRDefault="00456AB6" w:rsidP="008D7CE7">
      <w:pPr>
        <w:widowControl/>
        <w:snapToGrid w:val="0"/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（1）汉语词类</w:t>
      </w:r>
    </w:p>
    <w:p w14:paraId="7504F38E" w14:textId="0DEBC832" w:rsidR="00774938" w:rsidRDefault="00774938" w:rsidP="00774938">
      <w:pPr>
        <w:widowControl/>
        <w:adjustRightInd w:val="0"/>
        <w:snapToGrid w:val="0"/>
        <w:spacing w:line="360" w:lineRule="auto"/>
        <w:ind w:firstLine="600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a.划分词类的标准</w:t>
      </w:r>
    </w:p>
    <w:p w14:paraId="5A007AB5" w14:textId="09012CCB" w:rsidR="00774938" w:rsidRDefault="00774938" w:rsidP="00774938">
      <w:pPr>
        <w:widowControl/>
        <w:adjustRightInd w:val="0"/>
        <w:snapToGrid w:val="0"/>
        <w:spacing w:line="360" w:lineRule="auto"/>
        <w:ind w:firstLine="600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b.汉语的词类系统</w:t>
      </w:r>
    </w:p>
    <w:p w14:paraId="34ED2715" w14:textId="2892805A" w:rsidR="00774938" w:rsidRDefault="00774938" w:rsidP="00774938">
      <w:pPr>
        <w:widowControl/>
        <w:adjustRightInd w:val="0"/>
        <w:snapToGrid w:val="0"/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（2）实词类</w:t>
      </w:r>
    </w:p>
    <w:p w14:paraId="5A9675A5" w14:textId="55F2B6B4" w:rsidR="00774938" w:rsidRDefault="00774938" w:rsidP="00774938">
      <w:pPr>
        <w:widowControl/>
        <w:adjustRightInd w:val="0"/>
        <w:snapToGrid w:val="0"/>
        <w:spacing w:line="360" w:lineRule="auto"/>
        <w:ind w:firstLine="600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a.实义词（名词、动词、形容词）</w:t>
      </w:r>
    </w:p>
    <w:p w14:paraId="592C2E08" w14:textId="3B20E203" w:rsidR="00774938" w:rsidRDefault="00774938" w:rsidP="00774938">
      <w:pPr>
        <w:widowControl/>
        <w:adjustRightInd w:val="0"/>
        <w:snapToGrid w:val="0"/>
        <w:spacing w:line="360" w:lineRule="auto"/>
        <w:ind w:firstLine="600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b.小品词（方位词、趋向词、助动词）</w:t>
      </w:r>
    </w:p>
    <w:p w14:paraId="0EEEC2C0" w14:textId="1F113513" w:rsidR="00774938" w:rsidRDefault="00774938" w:rsidP="00774938">
      <w:pPr>
        <w:widowControl/>
        <w:adjustRightInd w:val="0"/>
        <w:snapToGrid w:val="0"/>
        <w:spacing w:line="360" w:lineRule="auto"/>
        <w:ind w:firstLine="600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c.抽象词（数词、量词、代词）</w:t>
      </w:r>
    </w:p>
    <w:p w14:paraId="1752B27F" w14:textId="6D7F51B1" w:rsidR="00774938" w:rsidRDefault="00774938" w:rsidP="00774938">
      <w:pPr>
        <w:widowControl/>
        <w:adjustRightInd w:val="0"/>
        <w:snapToGrid w:val="0"/>
        <w:spacing w:line="360" w:lineRule="auto"/>
        <w:ind w:firstLine="600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d.分类词（副词、区别词）</w:t>
      </w:r>
    </w:p>
    <w:p w14:paraId="2ACF4B0F" w14:textId="640A560E" w:rsidR="00774938" w:rsidRDefault="006D3C00" w:rsidP="00774938">
      <w:pPr>
        <w:widowControl/>
        <w:adjustRightInd w:val="0"/>
        <w:snapToGrid w:val="0"/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（3）虚词类</w:t>
      </w:r>
    </w:p>
    <w:p w14:paraId="00F770D3" w14:textId="1B47DDCB" w:rsidR="006D3C00" w:rsidRDefault="006D3C00" w:rsidP="006D3C00">
      <w:pPr>
        <w:widowControl/>
        <w:adjustRightInd w:val="0"/>
        <w:snapToGrid w:val="0"/>
        <w:spacing w:line="360" w:lineRule="auto"/>
        <w:ind w:firstLine="600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a.关系词（连词、介词）</w:t>
      </w:r>
    </w:p>
    <w:p w14:paraId="2FAFF23F" w14:textId="6A7A2A79" w:rsidR="006D3C00" w:rsidRDefault="006D3C00" w:rsidP="006D3C00">
      <w:pPr>
        <w:widowControl/>
        <w:adjustRightInd w:val="0"/>
        <w:snapToGrid w:val="0"/>
        <w:spacing w:line="360" w:lineRule="auto"/>
        <w:ind w:firstLine="600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b.辅助词（助词、语气词）</w:t>
      </w:r>
    </w:p>
    <w:p w14:paraId="6D376060" w14:textId="77777777" w:rsidR="006D3C00" w:rsidRDefault="006D3C00" w:rsidP="006D3C00">
      <w:pPr>
        <w:widowControl/>
        <w:adjustRightInd w:val="0"/>
        <w:snapToGrid w:val="0"/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第四节 短语结构</w:t>
      </w:r>
    </w:p>
    <w:p w14:paraId="7B943D0F" w14:textId="35B52DA4" w:rsidR="006D3C00" w:rsidRDefault="006D3C00" w:rsidP="006D3C00">
      <w:pPr>
        <w:widowControl/>
        <w:adjustRightInd w:val="0"/>
        <w:snapToGrid w:val="0"/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（1）词与短语</w:t>
      </w:r>
    </w:p>
    <w:p w14:paraId="54E2549E" w14:textId="65D1478E" w:rsidR="006D3C00" w:rsidRDefault="006D3C00" w:rsidP="006D3C00">
      <w:pPr>
        <w:widowControl/>
        <w:adjustRightInd w:val="0"/>
        <w:snapToGrid w:val="0"/>
        <w:spacing w:line="360" w:lineRule="auto"/>
        <w:ind w:firstLine="600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a.韵律词</w:t>
      </w:r>
    </w:p>
    <w:p w14:paraId="09D50C11" w14:textId="7757F2E6" w:rsidR="006D3C00" w:rsidRDefault="006D3C00" w:rsidP="006D3C00">
      <w:pPr>
        <w:widowControl/>
        <w:adjustRightInd w:val="0"/>
        <w:snapToGrid w:val="0"/>
        <w:spacing w:line="360" w:lineRule="auto"/>
        <w:ind w:firstLine="600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lastRenderedPageBreak/>
        <w:t>b.离合词</w:t>
      </w:r>
    </w:p>
    <w:p w14:paraId="0DDC3B79" w14:textId="46828495" w:rsidR="006D3C00" w:rsidRDefault="006D3C00" w:rsidP="006D3C00">
      <w:pPr>
        <w:widowControl/>
        <w:adjustRightInd w:val="0"/>
        <w:snapToGrid w:val="0"/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（2）结构类型</w:t>
      </w:r>
    </w:p>
    <w:p w14:paraId="64586FF8" w14:textId="54CF1525" w:rsidR="006D3C00" w:rsidRDefault="006D3C00" w:rsidP="006D3C00">
      <w:pPr>
        <w:widowControl/>
        <w:adjustRightInd w:val="0"/>
        <w:snapToGrid w:val="0"/>
        <w:spacing w:line="360" w:lineRule="auto"/>
        <w:ind w:firstLine="600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a.基本结构类型（联合短语、偏正短语、述补短语、述宾短语、主谓短语）</w:t>
      </w:r>
    </w:p>
    <w:p w14:paraId="2FCC7129" w14:textId="60AFA8B6" w:rsidR="006D3C00" w:rsidRDefault="006D3C00" w:rsidP="006D3C00">
      <w:pPr>
        <w:widowControl/>
        <w:adjustRightInd w:val="0"/>
        <w:snapToGrid w:val="0"/>
        <w:spacing w:line="360" w:lineRule="auto"/>
        <w:ind w:firstLine="600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b.特有结构类型（同位短语、连动短语、兼语短语）</w:t>
      </w:r>
    </w:p>
    <w:p w14:paraId="511DF33B" w14:textId="225F06C5" w:rsidR="006D3C00" w:rsidRDefault="006D3C00" w:rsidP="006D3C00">
      <w:pPr>
        <w:widowControl/>
        <w:adjustRightInd w:val="0"/>
        <w:snapToGrid w:val="0"/>
        <w:spacing w:line="360" w:lineRule="auto"/>
        <w:ind w:firstLine="600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c.标记结构类型（量词短语）</w:t>
      </w:r>
    </w:p>
    <w:p w14:paraId="18252711" w14:textId="68DDB6FB" w:rsidR="006D3C00" w:rsidRDefault="006D3C00" w:rsidP="006D3C00">
      <w:pPr>
        <w:widowControl/>
        <w:adjustRightInd w:val="0"/>
        <w:snapToGrid w:val="0"/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第五节 句法成分</w:t>
      </w:r>
    </w:p>
    <w:p w14:paraId="1CC19E9E" w14:textId="024D899B" w:rsidR="006D3C00" w:rsidRDefault="006D3C00" w:rsidP="006D3C00">
      <w:pPr>
        <w:widowControl/>
        <w:adjustRightInd w:val="0"/>
        <w:snapToGrid w:val="0"/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（1）主语和谓语</w:t>
      </w:r>
    </w:p>
    <w:p w14:paraId="73A4C28E" w14:textId="015B805C" w:rsidR="006D3C00" w:rsidRDefault="006D3C00" w:rsidP="006D3C00">
      <w:pPr>
        <w:widowControl/>
        <w:adjustRightInd w:val="0"/>
        <w:snapToGrid w:val="0"/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（2）宾语和补语</w:t>
      </w:r>
    </w:p>
    <w:p w14:paraId="2E57ECF0" w14:textId="2E3CC4CB" w:rsidR="006D3C00" w:rsidRDefault="006D3C00" w:rsidP="006D3C00">
      <w:pPr>
        <w:widowControl/>
        <w:adjustRightInd w:val="0"/>
        <w:snapToGrid w:val="0"/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（3）定语和状语</w:t>
      </w:r>
    </w:p>
    <w:p w14:paraId="6C566341" w14:textId="6AA76F1A" w:rsidR="006D3C00" w:rsidRDefault="006D3C00" w:rsidP="006D3C00">
      <w:pPr>
        <w:widowControl/>
        <w:adjustRightInd w:val="0"/>
        <w:snapToGrid w:val="0"/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第六节 层次分析</w:t>
      </w:r>
    </w:p>
    <w:p w14:paraId="345E3833" w14:textId="075BC351" w:rsidR="006D3C00" w:rsidRDefault="006D3C00" w:rsidP="006D3C00">
      <w:pPr>
        <w:widowControl/>
        <w:adjustRightInd w:val="0"/>
        <w:snapToGrid w:val="0"/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（1）层次分析的方法</w:t>
      </w:r>
    </w:p>
    <w:p w14:paraId="66609FF6" w14:textId="387F1713" w:rsidR="006D3C00" w:rsidRDefault="006D3C00" w:rsidP="006D3C00">
      <w:pPr>
        <w:widowControl/>
        <w:adjustRightInd w:val="0"/>
        <w:snapToGrid w:val="0"/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（2）特定结构的切分</w:t>
      </w:r>
    </w:p>
    <w:p w14:paraId="7EA516A8" w14:textId="266794C0" w:rsidR="006D3C00" w:rsidRDefault="006D3C00" w:rsidP="006D3C00">
      <w:pPr>
        <w:widowControl/>
        <w:adjustRightInd w:val="0"/>
        <w:snapToGrid w:val="0"/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（3）多义短语的分解</w:t>
      </w:r>
    </w:p>
    <w:p w14:paraId="6EC24B03" w14:textId="4BD4E8E7" w:rsidR="006D3C00" w:rsidRDefault="006D3C00" w:rsidP="006D3C00">
      <w:pPr>
        <w:widowControl/>
        <w:adjustRightInd w:val="0"/>
        <w:snapToGrid w:val="0"/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第七节 单句解析</w:t>
      </w:r>
    </w:p>
    <w:p w14:paraId="41F7C0E2" w14:textId="64A96328" w:rsidR="006D3C00" w:rsidRDefault="006D3C00" w:rsidP="006D3C00">
      <w:pPr>
        <w:widowControl/>
        <w:adjustRightInd w:val="0"/>
        <w:snapToGrid w:val="0"/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（1）常见句式（把字句、被字句、判断句、存现句、重动句、双宾句、话题句、无主句、连动句、兼语句）</w:t>
      </w:r>
    </w:p>
    <w:p w14:paraId="514DE76C" w14:textId="3C482EA1" w:rsidR="006D3C00" w:rsidRDefault="006D3C00" w:rsidP="006D3C00">
      <w:pPr>
        <w:widowControl/>
        <w:adjustRightInd w:val="0"/>
        <w:snapToGrid w:val="0"/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（2）基本句类（疑问句、陈述句、祈使句、感叹句）</w:t>
      </w:r>
    </w:p>
    <w:p w14:paraId="3831A983" w14:textId="2CAEAEF3" w:rsidR="006D3C00" w:rsidRDefault="006D3C00" w:rsidP="006D3C00">
      <w:pPr>
        <w:widowControl/>
        <w:adjustRightInd w:val="0"/>
        <w:snapToGrid w:val="0"/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第八节 复句解析</w:t>
      </w:r>
    </w:p>
    <w:p w14:paraId="54BD87B6" w14:textId="26F334FD" w:rsidR="007925D7" w:rsidRDefault="007925D7" w:rsidP="006D3C00">
      <w:pPr>
        <w:widowControl/>
        <w:adjustRightInd w:val="0"/>
        <w:snapToGrid w:val="0"/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（1）联合复句（并列复句、连贯复句、递进复句、选择复句）</w:t>
      </w:r>
    </w:p>
    <w:p w14:paraId="5B449251" w14:textId="617C671B" w:rsidR="007925D7" w:rsidRDefault="007925D7" w:rsidP="006D3C00">
      <w:pPr>
        <w:widowControl/>
        <w:adjustRightInd w:val="0"/>
        <w:snapToGrid w:val="0"/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（2）偏正复句（因果复句、条件复句、转折复句、让步复句）</w:t>
      </w:r>
    </w:p>
    <w:p w14:paraId="7C8C549E" w14:textId="08A7F0D2" w:rsidR="007925D7" w:rsidRDefault="007925D7" w:rsidP="006D3C00">
      <w:pPr>
        <w:widowControl/>
        <w:adjustRightInd w:val="0"/>
        <w:snapToGrid w:val="0"/>
        <w:spacing w:line="360" w:lineRule="auto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（3）多重复句</w:t>
      </w:r>
    </w:p>
    <w:p w14:paraId="0AB14154" w14:textId="77777777" w:rsidR="008D7CE7" w:rsidRPr="00DD368F" w:rsidRDefault="008D7CE7" w:rsidP="008D7CE7">
      <w:pPr>
        <w:widowControl/>
        <w:adjustRightInd w:val="0"/>
        <w:snapToGrid w:val="0"/>
        <w:spacing w:line="360" w:lineRule="auto"/>
        <w:jc w:val="left"/>
        <w:rPr>
          <w:rFonts w:ascii="楷体" w:eastAsia="楷体" w:hAnsi="楷体" w:cs="宋体"/>
          <w:b/>
          <w:color w:val="000000" w:themeColor="text1"/>
          <w:sz w:val="24"/>
        </w:rPr>
      </w:pPr>
      <w:r>
        <w:rPr>
          <w:rFonts w:ascii="楷体" w:eastAsia="楷体" w:hAnsi="楷体" w:cs="宋体"/>
          <w:b/>
          <w:color w:val="000000" w:themeColor="text1"/>
          <w:sz w:val="24"/>
        </w:rPr>
        <w:t>2.</w:t>
      </w:r>
      <w:r w:rsidRPr="006B564E">
        <w:rPr>
          <w:rFonts w:ascii="楷体" w:eastAsia="楷体" w:hAnsi="楷体" w:cs="宋体"/>
          <w:b/>
          <w:color w:val="000000" w:themeColor="text1"/>
          <w:sz w:val="24"/>
        </w:rPr>
        <w:t>教学要求</w:t>
      </w:r>
    </w:p>
    <w:p w14:paraId="788EEB58" w14:textId="5E7A41D1" w:rsidR="000540AD" w:rsidRPr="000540AD" w:rsidRDefault="00C75A7B" w:rsidP="00143CD2">
      <w:pPr>
        <w:widowControl/>
        <w:adjustRightInd w:val="0"/>
        <w:snapToGrid w:val="0"/>
        <w:spacing w:line="360" w:lineRule="auto"/>
        <w:ind w:firstLine="480"/>
        <w:jc w:val="left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了解</w:t>
      </w:r>
      <w:r w:rsidRPr="00C75A7B">
        <w:rPr>
          <w:rFonts w:ascii="楷体" w:eastAsia="楷体" w:hAnsi="楷体" w:hint="eastAsia"/>
          <w:sz w:val="24"/>
        </w:rPr>
        <w:t>语法和语法学</w:t>
      </w:r>
      <w:r>
        <w:rPr>
          <w:rFonts w:ascii="楷体" w:eastAsia="楷体" w:hAnsi="楷体" w:hint="eastAsia"/>
          <w:sz w:val="24"/>
        </w:rPr>
        <w:t>的关系，掌握</w:t>
      </w:r>
      <w:r w:rsidRPr="00C75A7B">
        <w:rPr>
          <w:rFonts w:ascii="楷体" w:eastAsia="楷体" w:hAnsi="楷体" w:hint="eastAsia"/>
          <w:sz w:val="24"/>
        </w:rPr>
        <w:t>语法单位</w:t>
      </w:r>
      <w:r>
        <w:rPr>
          <w:rFonts w:ascii="楷体" w:eastAsia="楷体" w:hAnsi="楷体" w:hint="eastAsia"/>
          <w:sz w:val="24"/>
        </w:rPr>
        <w:t>的类别及其概念</w:t>
      </w:r>
      <w:r w:rsidR="00285B98">
        <w:rPr>
          <w:rFonts w:ascii="楷体" w:eastAsia="楷体" w:hAnsi="楷体" w:hint="eastAsia"/>
          <w:sz w:val="24"/>
        </w:rPr>
        <w:t>（</w:t>
      </w:r>
      <w:r w:rsidR="00285B98" w:rsidRPr="00C75A7B">
        <w:rPr>
          <w:rFonts w:ascii="楷体" w:eastAsia="楷体" w:hAnsi="楷体" w:hint="eastAsia"/>
          <w:sz w:val="24"/>
        </w:rPr>
        <w:t>语素、词、词语和词汇</w:t>
      </w:r>
      <w:r w:rsidR="00285B98">
        <w:rPr>
          <w:rFonts w:ascii="楷体" w:eastAsia="楷体" w:hAnsi="楷体" w:hint="eastAsia"/>
          <w:sz w:val="24"/>
        </w:rPr>
        <w:t>，理解</w:t>
      </w:r>
      <w:r w:rsidR="00285B98" w:rsidRPr="00C75A7B">
        <w:rPr>
          <w:rFonts w:ascii="楷体" w:eastAsia="楷体" w:hAnsi="楷体" w:hint="eastAsia"/>
          <w:sz w:val="24"/>
        </w:rPr>
        <w:t>词汇的构成</w:t>
      </w:r>
      <w:r w:rsidR="00285B98">
        <w:rPr>
          <w:rFonts w:ascii="楷体" w:eastAsia="楷体" w:hAnsi="楷体" w:hint="eastAsia"/>
          <w:sz w:val="24"/>
        </w:rPr>
        <w:t>，掌握</w:t>
      </w:r>
      <w:r w:rsidR="00285B98" w:rsidRPr="00C75A7B">
        <w:rPr>
          <w:rFonts w:ascii="楷体" w:eastAsia="楷体" w:hAnsi="楷体" w:hint="eastAsia"/>
          <w:sz w:val="24"/>
        </w:rPr>
        <w:t>单音词和复音词</w:t>
      </w:r>
      <w:r w:rsidR="00285B98">
        <w:rPr>
          <w:rFonts w:ascii="楷体" w:eastAsia="楷体" w:hAnsi="楷体" w:hint="eastAsia"/>
          <w:sz w:val="24"/>
        </w:rPr>
        <w:t>、单纯词和合成词、</w:t>
      </w:r>
      <w:r w:rsidR="00285B98" w:rsidRPr="00C75A7B">
        <w:rPr>
          <w:rFonts w:ascii="楷体" w:eastAsia="楷体" w:hAnsi="楷体" w:hint="eastAsia"/>
          <w:sz w:val="24"/>
        </w:rPr>
        <w:t>词根和词缀</w:t>
      </w:r>
      <w:r w:rsidR="00285B98">
        <w:rPr>
          <w:rFonts w:ascii="楷体" w:eastAsia="楷体" w:hAnsi="楷体" w:hint="eastAsia"/>
          <w:sz w:val="24"/>
        </w:rPr>
        <w:t>、</w:t>
      </w:r>
      <w:r w:rsidR="00285B98" w:rsidRPr="00C75A7B">
        <w:rPr>
          <w:rFonts w:ascii="楷体" w:eastAsia="楷体" w:hAnsi="楷体" w:hint="eastAsia"/>
          <w:sz w:val="24"/>
        </w:rPr>
        <w:t>复合词</w:t>
      </w:r>
      <w:r w:rsidR="00285B98">
        <w:rPr>
          <w:rFonts w:ascii="楷体" w:eastAsia="楷体" w:hAnsi="楷体" w:hint="eastAsia"/>
          <w:sz w:val="24"/>
        </w:rPr>
        <w:t>、</w:t>
      </w:r>
      <w:r w:rsidR="00285B98" w:rsidRPr="00C75A7B">
        <w:rPr>
          <w:rFonts w:ascii="楷体" w:eastAsia="楷体" w:hAnsi="楷体" w:hint="eastAsia"/>
          <w:sz w:val="24"/>
        </w:rPr>
        <w:t>派生词</w:t>
      </w:r>
      <w:r w:rsidR="00285B98">
        <w:rPr>
          <w:rFonts w:ascii="楷体" w:eastAsia="楷体" w:hAnsi="楷体" w:hint="eastAsia"/>
          <w:sz w:val="24"/>
        </w:rPr>
        <w:t>）</w:t>
      </w:r>
      <w:r>
        <w:rPr>
          <w:rFonts w:ascii="楷体" w:eastAsia="楷体" w:hAnsi="楷体" w:hint="eastAsia"/>
          <w:sz w:val="24"/>
        </w:rPr>
        <w:t>，理解词的分类，掌握实词和虚词的具体类别与各自的语法特点，了解拟声词和叹词的特点，理解词的兼类与活用，</w:t>
      </w:r>
      <w:r w:rsidR="00E27308">
        <w:rPr>
          <w:rFonts w:ascii="楷体" w:eastAsia="楷体" w:hAnsi="楷体" w:hint="eastAsia"/>
          <w:sz w:val="24"/>
        </w:rPr>
        <w:t>理解</w:t>
      </w:r>
      <w:r w:rsidRPr="00C75A7B">
        <w:rPr>
          <w:rFonts w:ascii="楷体" w:eastAsia="楷体" w:hAnsi="楷体" w:hint="eastAsia"/>
          <w:sz w:val="24"/>
        </w:rPr>
        <w:t>短语的结构类别</w:t>
      </w:r>
      <w:r w:rsidR="00E27308">
        <w:rPr>
          <w:rFonts w:ascii="楷体" w:eastAsia="楷体" w:hAnsi="楷体" w:hint="eastAsia"/>
          <w:sz w:val="24"/>
        </w:rPr>
        <w:t>与</w:t>
      </w:r>
      <w:r w:rsidRPr="00C75A7B">
        <w:rPr>
          <w:rFonts w:ascii="楷体" w:eastAsia="楷体" w:hAnsi="楷体" w:hint="eastAsia"/>
          <w:sz w:val="24"/>
        </w:rPr>
        <w:t>功能类别</w:t>
      </w:r>
      <w:r w:rsidR="00E27308">
        <w:rPr>
          <w:rFonts w:ascii="楷体" w:eastAsia="楷体" w:hAnsi="楷体" w:hint="eastAsia"/>
          <w:sz w:val="24"/>
        </w:rPr>
        <w:t>，熟练运用层次分析法分析</w:t>
      </w:r>
      <w:r w:rsidRPr="00C75A7B">
        <w:rPr>
          <w:rFonts w:ascii="楷体" w:eastAsia="楷体" w:hAnsi="楷体" w:hint="eastAsia"/>
          <w:sz w:val="24"/>
        </w:rPr>
        <w:t>复杂短语</w:t>
      </w:r>
      <w:r w:rsidR="00E27308">
        <w:rPr>
          <w:rFonts w:ascii="楷体" w:eastAsia="楷体" w:hAnsi="楷体" w:hint="eastAsia"/>
          <w:sz w:val="24"/>
        </w:rPr>
        <w:t>层次结构，掌握主要的句法成分及其区别（</w:t>
      </w:r>
      <w:r w:rsidRPr="00C75A7B">
        <w:rPr>
          <w:rFonts w:ascii="楷体" w:eastAsia="楷体" w:hAnsi="楷体" w:hint="eastAsia"/>
          <w:sz w:val="24"/>
        </w:rPr>
        <w:t>主语</w:t>
      </w:r>
      <w:r w:rsidR="00E27308">
        <w:rPr>
          <w:rFonts w:ascii="楷体" w:eastAsia="楷体" w:hAnsi="楷体" w:hint="eastAsia"/>
          <w:sz w:val="24"/>
        </w:rPr>
        <w:t>、</w:t>
      </w:r>
      <w:r w:rsidRPr="00C75A7B">
        <w:rPr>
          <w:rFonts w:ascii="楷体" w:eastAsia="楷体" w:hAnsi="楷体" w:hint="eastAsia"/>
          <w:sz w:val="24"/>
        </w:rPr>
        <w:t>谓语</w:t>
      </w:r>
      <w:r w:rsidR="00E27308">
        <w:rPr>
          <w:rFonts w:ascii="楷体" w:eastAsia="楷体" w:hAnsi="楷体" w:hint="eastAsia"/>
          <w:sz w:val="24"/>
        </w:rPr>
        <w:t>、宾语、补语、定语、状语），熟练分析句子的句型，掌握基本的句类与常见的句式，对于句子的变化（倒装、追加、省略）要做到能简单运用，理解一般复句与紧缩复句，并且能简单分析复句的层次与结构关系。</w:t>
      </w:r>
      <w:bookmarkStart w:id="0" w:name="_GoBack"/>
      <w:bookmarkEnd w:id="0"/>
    </w:p>
    <w:sectPr w:rsidR="000540AD" w:rsidRPr="000540AD" w:rsidSect="0097002B">
      <w:headerReference w:type="default" r:id="rId7"/>
      <w:footerReference w:type="even" r:id="rId8"/>
      <w:pgSz w:w="11907" w:h="16839" w:code="9"/>
      <w:pgMar w:top="1247" w:right="1191" w:bottom="1077" w:left="1191" w:header="907" w:footer="680" w:gutter="0"/>
      <w:pgNumType w:start="1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4C8E58" w14:textId="77777777" w:rsidR="000F2C68" w:rsidRDefault="000F2C68">
      <w:r>
        <w:separator/>
      </w:r>
    </w:p>
  </w:endnote>
  <w:endnote w:type="continuationSeparator" w:id="0">
    <w:p w14:paraId="55F33FCD" w14:textId="77777777" w:rsidR="000F2C68" w:rsidRDefault="000F2C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00D152" w14:textId="77777777" w:rsidR="006D3C00" w:rsidRDefault="006D3C00" w:rsidP="00D22EAA">
    <w:pPr>
      <w:pStyle w:val="a8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166AF3C9" w14:textId="77777777" w:rsidR="006D3C00" w:rsidRDefault="006D3C0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D77F1E" w14:textId="77777777" w:rsidR="000F2C68" w:rsidRDefault="000F2C68">
      <w:r>
        <w:separator/>
      </w:r>
    </w:p>
  </w:footnote>
  <w:footnote w:type="continuationSeparator" w:id="0">
    <w:p w14:paraId="6A2514AE" w14:textId="77777777" w:rsidR="000F2C68" w:rsidRDefault="000F2C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2859A8" w14:textId="77777777" w:rsidR="006D3C00" w:rsidRPr="00EB0F3A" w:rsidRDefault="006D3C00" w:rsidP="00EB0F3A">
    <w:pPr>
      <w:pStyle w:val="a6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A"/>
    <w:multiLevelType w:val="multilevel"/>
    <w:tmpl w:val="0000000A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000000B"/>
    <w:multiLevelType w:val="singleLevel"/>
    <w:tmpl w:val="0000000B"/>
    <w:lvl w:ilvl="0">
      <w:start w:val="4"/>
      <w:numFmt w:val="decimal"/>
      <w:suff w:val="nothing"/>
      <w:lvlText w:val="%1．"/>
      <w:lvlJc w:val="left"/>
    </w:lvl>
  </w:abstractNum>
  <w:abstractNum w:abstractNumId="2" w15:restartNumberingAfterBreak="0">
    <w:nsid w:val="0000000C"/>
    <w:multiLevelType w:val="multilevel"/>
    <w:tmpl w:val="0000000C"/>
    <w:lvl w:ilvl="0">
      <w:start w:val="5"/>
      <w:numFmt w:val="japaneseCounting"/>
      <w:lvlText w:val="第%1条"/>
      <w:lvlJc w:val="left"/>
      <w:pPr>
        <w:tabs>
          <w:tab w:val="num" w:pos="1575"/>
        </w:tabs>
        <w:ind w:left="1575" w:hanging="97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420"/>
      </w:pPr>
    </w:lvl>
    <w:lvl w:ilvl="2">
      <w:start w:val="1"/>
      <w:numFmt w:val="lowerRoman"/>
      <w:lvlText w:val="%3."/>
      <w:lvlJc w:val="right"/>
      <w:pPr>
        <w:tabs>
          <w:tab w:val="num" w:pos="1860"/>
        </w:tabs>
        <w:ind w:left="1860" w:hanging="420"/>
      </w:pPr>
    </w:lvl>
    <w:lvl w:ilvl="3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</w:lvl>
    <w:lvl w:ilvl="4">
      <w:start w:val="1"/>
      <w:numFmt w:val="lowerLetter"/>
      <w:lvlText w:val="%5)"/>
      <w:lvlJc w:val="left"/>
      <w:pPr>
        <w:tabs>
          <w:tab w:val="num" w:pos="2700"/>
        </w:tabs>
        <w:ind w:left="2700" w:hanging="420"/>
      </w:pPr>
    </w:lvl>
    <w:lvl w:ilvl="5">
      <w:start w:val="1"/>
      <w:numFmt w:val="lowerRoman"/>
      <w:lvlText w:val="%6."/>
      <w:lvlJc w:val="right"/>
      <w:pPr>
        <w:tabs>
          <w:tab w:val="num" w:pos="3120"/>
        </w:tabs>
        <w:ind w:left="3120" w:hanging="420"/>
      </w:pPr>
    </w:lvl>
    <w:lvl w:ilvl="6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</w:lvl>
    <w:lvl w:ilvl="7">
      <w:start w:val="1"/>
      <w:numFmt w:val="lowerLetter"/>
      <w:lvlText w:val="%8)"/>
      <w:lvlJc w:val="left"/>
      <w:pPr>
        <w:tabs>
          <w:tab w:val="num" w:pos="3960"/>
        </w:tabs>
        <w:ind w:left="3960" w:hanging="420"/>
      </w:pPr>
    </w:lvl>
    <w:lvl w:ilvl="8">
      <w:start w:val="1"/>
      <w:numFmt w:val="lowerRoman"/>
      <w:lvlText w:val="%9."/>
      <w:lvlJc w:val="right"/>
      <w:pPr>
        <w:tabs>
          <w:tab w:val="num" w:pos="4380"/>
        </w:tabs>
        <w:ind w:left="4380" w:hanging="420"/>
      </w:pPr>
    </w:lvl>
  </w:abstractNum>
  <w:abstractNum w:abstractNumId="3" w15:restartNumberingAfterBreak="0">
    <w:nsid w:val="0000000D"/>
    <w:multiLevelType w:val="multilevel"/>
    <w:tmpl w:val="0000000D"/>
    <w:lvl w:ilvl="0">
      <w:start w:val="10"/>
      <w:numFmt w:val="japaneseCounting"/>
      <w:lvlText w:val="第%1条"/>
      <w:lvlJc w:val="left"/>
      <w:pPr>
        <w:tabs>
          <w:tab w:val="num" w:pos="1457"/>
        </w:tabs>
        <w:ind w:left="1457" w:hanging="975"/>
      </w:pPr>
      <w:rPr>
        <w:rFonts w:hint="default"/>
        <w:b/>
        <w:color w:val="000000"/>
      </w:rPr>
    </w:lvl>
    <w:lvl w:ilvl="1">
      <w:start w:val="1"/>
      <w:numFmt w:val="lowerLetter"/>
      <w:lvlText w:val="%2)"/>
      <w:lvlJc w:val="left"/>
      <w:pPr>
        <w:tabs>
          <w:tab w:val="num" w:pos="1322"/>
        </w:tabs>
        <w:ind w:left="1322" w:hanging="420"/>
      </w:pPr>
    </w:lvl>
    <w:lvl w:ilvl="2">
      <w:start w:val="1"/>
      <w:numFmt w:val="lowerRoman"/>
      <w:lvlText w:val="%3."/>
      <w:lvlJc w:val="right"/>
      <w:pPr>
        <w:tabs>
          <w:tab w:val="num" w:pos="1742"/>
        </w:tabs>
        <w:ind w:left="1742" w:hanging="420"/>
      </w:pPr>
    </w:lvl>
    <w:lvl w:ilvl="3">
      <w:start w:val="1"/>
      <w:numFmt w:val="decimal"/>
      <w:lvlText w:val="%4."/>
      <w:lvlJc w:val="left"/>
      <w:pPr>
        <w:tabs>
          <w:tab w:val="num" w:pos="2162"/>
        </w:tabs>
        <w:ind w:left="2162" w:hanging="420"/>
      </w:pPr>
    </w:lvl>
    <w:lvl w:ilvl="4">
      <w:start w:val="1"/>
      <w:numFmt w:val="lowerLetter"/>
      <w:lvlText w:val="%5)"/>
      <w:lvlJc w:val="left"/>
      <w:pPr>
        <w:tabs>
          <w:tab w:val="num" w:pos="2582"/>
        </w:tabs>
        <w:ind w:left="2582" w:hanging="420"/>
      </w:pPr>
    </w:lvl>
    <w:lvl w:ilvl="5">
      <w:start w:val="1"/>
      <w:numFmt w:val="lowerRoman"/>
      <w:lvlText w:val="%6."/>
      <w:lvlJc w:val="right"/>
      <w:pPr>
        <w:tabs>
          <w:tab w:val="num" w:pos="3002"/>
        </w:tabs>
        <w:ind w:left="3002" w:hanging="420"/>
      </w:pPr>
    </w:lvl>
    <w:lvl w:ilvl="6">
      <w:start w:val="1"/>
      <w:numFmt w:val="decimal"/>
      <w:lvlText w:val="%7."/>
      <w:lvlJc w:val="left"/>
      <w:pPr>
        <w:tabs>
          <w:tab w:val="num" w:pos="3422"/>
        </w:tabs>
        <w:ind w:left="3422" w:hanging="420"/>
      </w:pPr>
    </w:lvl>
    <w:lvl w:ilvl="7">
      <w:start w:val="1"/>
      <w:numFmt w:val="lowerLetter"/>
      <w:lvlText w:val="%8)"/>
      <w:lvlJc w:val="left"/>
      <w:pPr>
        <w:tabs>
          <w:tab w:val="num" w:pos="3842"/>
        </w:tabs>
        <w:ind w:left="3842" w:hanging="420"/>
      </w:pPr>
    </w:lvl>
    <w:lvl w:ilvl="8">
      <w:start w:val="1"/>
      <w:numFmt w:val="lowerRoman"/>
      <w:lvlText w:val="%9."/>
      <w:lvlJc w:val="right"/>
      <w:pPr>
        <w:tabs>
          <w:tab w:val="num" w:pos="4262"/>
        </w:tabs>
        <w:ind w:left="4262" w:hanging="420"/>
      </w:pPr>
    </w:lvl>
  </w:abstractNum>
  <w:abstractNum w:abstractNumId="4" w15:restartNumberingAfterBreak="0">
    <w:nsid w:val="0000000E"/>
    <w:multiLevelType w:val="singleLevel"/>
    <w:tmpl w:val="0000000E"/>
    <w:lvl w:ilvl="0">
      <w:start w:val="6"/>
      <w:numFmt w:val="chineseCounting"/>
      <w:suff w:val="space"/>
      <w:lvlText w:val="第%1条"/>
      <w:lvlJc w:val="left"/>
    </w:lvl>
  </w:abstractNum>
  <w:abstractNum w:abstractNumId="5" w15:restartNumberingAfterBreak="0">
    <w:nsid w:val="0000000F"/>
    <w:multiLevelType w:val="multilevel"/>
    <w:tmpl w:val="0000000F"/>
    <w:lvl w:ilvl="0">
      <w:start w:val="1"/>
      <w:numFmt w:val="decimal"/>
      <w:lvlText w:val="%1、"/>
      <w:lvlJc w:val="left"/>
      <w:pPr>
        <w:tabs>
          <w:tab w:val="num" w:pos="857"/>
        </w:tabs>
        <w:ind w:left="857" w:hanging="720"/>
      </w:pPr>
      <w:rPr>
        <w:rFonts w:hint="default"/>
        <w:b/>
      </w:rPr>
    </w:lvl>
    <w:lvl w:ilvl="1">
      <w:start w:val="1"/>
      <w:numFmt w:val="bullet"/>
      <w:lvlText w:val=""/>
      <w:lvlJc w:val="left"/>
      <w:pPr>
        <w:tabs>
          <w:tab w:val="num" w:pos="977"/>
        </w:tabs>
        <w:ind w:left="977" w:hanging="42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1397"/>
        </w:tabs>
        <w:ind w:left="1397" w:hanging="420"/>
      </w:pPr>
    </w:lvl>
    <w:lvl w:ilvl="3">
      <w:start w:val="1"/>
      <w:numFmt w:val="decimal"/>
      <w:lvlText w:val="%4."/>
      <w:lvlJc w:val="left"/>
      <w:pPr>
        <w:tabs>
          <w:tab w:val="num" w:pos="1817"/>
        </w:tabs>
        <w:ind w:left="1817" w:hanging="420"/>
      </w:pPr>
    </w:lvl>
    <w:lvl w:ilvl="4">
      <w:start w:val="1"/>
      <w:numFmt w:val="lowerLetter"/>
      <w:lvlText w:val="%5)"/>
      <w:lvlJc w:val="left"/>
      <w:pPr>
        <w:tabs>
          <w:tab w:val="num" w:pos="2237"/>
        </w:tabs>
        <w:ind w:left="2237" w:hanging="420"/>
      </w:pPr>
    </w:lvl>
    <w:lvl w:ilvl="5">
      <w:start w:val="1"/>
      <w:numFmt w:val="lowerRoman"/>
      <w:lvlText w:val="%6."/>
      <w:lvlJc w:val="right"/>
      <w:pPr>
        <w:tabs>
          <w:tab w:val="num" w:pos="2657"/>
        </w:tabs>
        <w:ind w:left="2657" w:hanging="420"/>
      </w:pPr>
    </w:lvl>
    <w:lvl w:ilvl="6">
      <w:start w:val="1"/>
      <w:numFmt w:val="decimal"/>
      <w:lvlText w:val="%7."/>
      <w:lvlJc w:val="left"/>
      <w:pPr>
        <w:tabs>
          <w:tab w:val="num" w:pos="3077"/>
        </w:tabs>
        <w:ind w:left="3077" w:hanging="420"/>
      </w:pPr>
    </w:lvl>
    <w:lvl w:ilvl="7">
      <w:start w:val="1"/>
      <w:numFmt w:val="lowerLetter"/>
      <w:lvlText w:val="%8)"/>
      <w:lvlJc w:val="left"/>
      <w:pPr>
        <w:tabs>
          <w:tab w:val="num" w:pos="3497"/>
        </w:tabs>
        <w:ind w:left="3497" w:hanging="420"/>
      </w:pPr>
    </w:lvl>
    <w:lvl w:ilvl="8">
      <w:start w:val="1"/>
      <w:numFmt w:val="lowerRoman"/>
      <w:lvlText w:val="%9."/>
      <w:lvlJc w:val="right"/>
      <w:pPr>
        <w:tabs>
          <w:tab w:val="num" w:pos="3917"/>
        </w:tabs>
        <w:ind w:left="3917" w:hanging="420"/>
      </w:pPr>
    </w:lvl>
  </w:abstractNum>
  <w:abstractNum w:abstractNumId="6" w15:restartNumberingAfterBreak="0">
    <w:nsid w:val="00000010"/>
    <w:multiLevelType w:val="singleLevel"/>
    <w:tmpl w:val="00000010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7" w15:restartNumberingAfterBreak="0">
    <w:nsid w:val="00000011"/>
    <w:multiLevelType w:val="multilevel"/>
    <w:tmpl w:val="00000011"/>
    <w:lvl w:ilvl="0">
      <w:start w:val="1"/>
      <w:numFmt w:val="japaneseCounting"/>
      <w:lvlText w:val="第%1条"/>
      <w:lvlJc w:val="left"/>
      <w:pPr>
        <w:tabs>
          <w:tab w:val="num" w:pos="1440"/>
        </w:tabs>
        <w:ind w:left="1440" w:hanging="9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8" w15:restartNumberingAfterBreak="0">
    <w:nsid w:val="00000012"/>
    <w:multiLevelType w:val="singleLevel"/>
    <w:tmpl w:val="00000012"/>
    <w:lvl w:ilvl="0">
      <w:start w:val="1"/>
      <w:numFmt w:val="chineseCounting"/>
      <w:suff w:val="nothing"/>
      <w:lvlText w:val="(%1)"/>
      <w:lvlJc w:val="left"/>
    </w:lvl>
  </w:abstractNum>
  <w:abstractNum w:abstractNumId="9" w15:restartNumberingAfterBreak="0">
    <w:nsid w:val="00000013"/>
    <w:multiLevelType w:val="multilevel"/>
    <w:tmpl w:val="00000013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宋体" w:hAnsi="宋体" w:hint="default"/>
      </w:rPr>
    </w:lvl>
    <w:lvl w:ilvl="1">
      <w:start w:val="1"/>
      <w:numFmt w:val="decimal"/>
      <w:lvlText w:val="%2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840"/>
        </w:tabs>
        <w:ind w:left="840" w:hanging="420"/>
      </w:pPr>
    </w:lvl>
    <w:lvl w:ilvl="3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</w:lvl>
    <w:lvl w:ilvl="4">
      <w:start w:val="1"/>
      <w:numFmt w:val="lowerLetter"/>
      <w:lvlText w:val="%5)"/>
      <w:lvlJc w:val="left"/>
      <w:pPr>
        <w:tabs>
          <w:tab w:val="num" w:pos="1680"/>
        </w:tabs>
        <w:ind w:left="1680" w:hanging="420"/>
      </w:pPr>
    </w:lvl>
    <w:lvl w:ilvl="5">
      <w:start w:val="1"/>
      <w:numFmt w:val="lowerRoman"/>
      <w:lvlText w:val="%6."/>
      <w:lvlJc w:val="right"/>
      <w:pPr>
        <w:tabs>
          <w:tab w:val="num" w:pos="2100"/>
        </w:tabs>
        <w:ind w:left="2100" w:hanging="42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</w:lvl>
    <w:lvl w:ilvl="7">
      <w:start w:val="1"/>
      <w:numFmt w:val="lowerLetter"/>
      <w:lvlText w:val="%8)"/>
      <w:lvlJc w:val="left"/>
      <w:pPr>
        <w:tabs>
          <w:tab w:val="num" w:pos="2940"/>
        </w:tabs>
        <w:ind w:left="2940" w:hanging="420"/>
      </w:pPr>
    </w:lvl>
    <w:lvl w:ilvl="8">
      <w:start w:val="1"/>
      <w:numFmt w:val="lowerRoman"/>
      <w:lvlText w:val="%9."/>
      <w:lvlJc w:val="right"/>
      <w:pPr>
        <w:tabs>
          <w:tab w:val="num" w:pos="3360"/>
        </w:tabs>
        <w:ind w:left="3360" w:hanging="420"/>
      </w:pPr>
    </w:lvl>
  </w:abstractNum>
  <w:abstractNum w:abstractNumId="10" w15:restartNumberingAfterBreak="0">
    <w:nsid w:val="00000014"/>
    <w:multiLevelType w:val="multilevel"/>
    <w:tmpl w:val="00000014"/>
    <w:lvl w:ilvl="0">
      <w:start w:val="1"/>
      <w:numFmt w:val="decimal"/>
      <w:lvlText w:val="%1、"/>
      <w:lvlJc w:val="left"/>
      <w:pPr>
        <w:tabs>
          <w:tab w:val="num" w:pos="585"/>
        </w:tabs>
        <w:ind w:left="585" w:hanging="360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065"/>
        </w:tabs>
        <w:ind w:left="1065" w:hanging="420"/>
      </w:pPr>
    </w:lvl>
    <w:lvl w:ilvl="2">
      <w:start w:val="1"/>
      <w:numFmt w:val="lowerRoman"/>
      <w:lvlText w:val="%3."/>
      <w:lvlJc w:val="righ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lowerLetter"/>
      <w:lvlText w:val="%5)"/>
      <w:lvlJc w:val="left"/>
      <w:pPr>
        <w:tabs>
          <w:tab w:val="num" w:pos="2325"/>
        </w:tabs>
        <w:ind w:left="2325" w:hanging="420"/>
      </w:pPr>
    </w:lvl>
    <w:lvl w:ilvl="5">
      <w:start w:val="1"/>
      <w:numFmt w:val="lowerRoman"/>
      <w:lvlText w:val="%6."/>
      <w:lvlJc w:val="righ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lowerLetter"/>
      <w:lvlText w:val="%8)"/>
      <w:lvlJc w:val="left"/>
      <w:pPr>
        <w:tabs>
          <w:tab w:val="num" w:pos="3585"/>
        </w:tabs>
        <w:ind w:left="3585" w:hanging="420"/>
      </w:pPr>
    </w:lvl>
    <w:lvl w:ilvl="8">
      <w:start w:val="1"/>
      <w:numFmt w:val="lowerRoman"/>
      <w:lvlText w:val="%9."/>
      <w:lvlJc w:val="right"/>
      <w:pPr>
        <w:tabs>
          <w:tab w:val="num" w:pos="4005"/>
        </w:tabs>
        <w:ind w:left="4005" w:hanging="420"/>
      </w:pPr>
    </w:lvl>
  </w:abstractNum>
  <w:abstractNum w:abstractNumId="11" w15:restartNumberingAfterBreak="0">
    <w:nsid w:val="00000015"/>
    <w:multiLevelType w:val="singleLevel"/>
    <w:tmpl w:val="00000015"/>
    <w:lvl w:ilvl="0">
      <w:start w:val="3"/>
      <w:numFmt w:val="chineseCounting"/>
      <w:suff w:val="nothing"/>
      <w:lvlText w:val="（%1）"/>
      <w:lvlJc w:val="left"/>
    </w:lvl>
  </w:abstractNum>
  <w:abstractNum w:abstractNumId="12" w15:restartNumberingAfterBreak="0">
    <w:nsid w:val="00000016"/>
    <w:multiLevelType w:val="multilevel"/>
    <w:tmpl w:val="00000016"/>
    <w:lvl w:ilvl="0">
      <w:start w:val="1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ascii="宋体" w:eastAsia="宋体" w:hint="eastAsia"/>
      </w:rPr>
    </w:lvl>
    <w:lvl w:ilvl="1">
      <w:start w:val="1"/>
      <w:numFmt w:val="decimal"/>
      <w:lvlText w:val="%2、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>
      <w:start w:val="1"/>
      <w:numFmt w:val="decimal"/>
      <w:lvlText w:val="%3）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hint="default"/>
      </w:rPr>
    </w:lvl>
  </w:abstractNum>
  <w:abstractNum w:abstractNumId="13" w15:restartNumberingAfterBreak="0">
    <w:nsid w:val="00000017"/>
    <w:multiLevelType w:val="singleLevel"/>
    <w:tmpl w:val="00000017"/>
    <w:lvl w:ilvl="0">
      <w:start w:val="1"/>
      <w:numFmt w:val="decimal"/>
      <w:suff w:val="nothing"/>
      <w:lvlText w:val="%1、"/>
      <w:lvlJc w:val="left"/>
    </w:lvl>
  </w:abstractNum>
  <w:abstractNum w:abstractNumId="14" w15:restartNumberingAfterBreak="0">
    <w:nsid w:val="00000018"/>
    <w:multiLevelType w:val="multilevel"/>
    <w:tmpl w:val="00000018"/>
    <w:lvl w:ilvl="0">
      <w:start w:val="2"/>
      <w:numFmt w:val="japaneseCounting"/>
      <w:lvlText w:val="%1、"/>
      <w:lvlJc w:val="left"/>
      <w:pPr>
        <w:tabs>
          <w:tab w:val="num" w:pos="1289"/>
        </w:tabs>
        <w:ind w:left="1289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9"/>
        </w:tabs>
        <w:ind w:left="1409" w:hanging="420"/>
      </w:pPr>
    </w:lvl>
    <w:lvl w:ilvl="2">
      <w:start w:val="1"/>
      <w:numFmt w:val="lowerRoman"/>
      <w:lvlText w:val="%3."/>
      <w:lvlJc w:val="right"/>
      <w:pPr>
        <w:tabs>
          <w:tab w:val="num" w:pos="1829"/>
        </w:tabs>
        <w:ind w:left="1829" w:hanging="420"/>
      </w:pPr>
    </w:lvl>
    <w:lvl w:ilvl="3">
      <w:start w:val="1"/>
      <w:numFmt w:val="decimal"/>
      <w:lvlText w:val="%4."/>
      <w:lvlJc w:val="left"/>
      <w:pPr>
        <w:tabs>
          <w:tab w:val="num" w:pos="2249"/>
        </w:tabs>
        <w:ind w:left="2249" w:hanging="420"/>
      </w:pPr>
    </w:lvl>
    <w:lvl w:ilvl="4">
      <w:start w:val="1"/>
      <w:numFmt w:val="lowerLetter"/>
      <w:lvlText w:val="%5)"/>
      <w:lvlJc w:val="left"/>
      <w:pPr>
        <w:tabs>
          <w:tab w:val="num" w:pos="2669"/>
        </w:tabs>
        <w:ind w:left="2669" w:hanging="420"/>
      </w:pPr>
    </w:lvl>
    <w:lvl w:ilvl="5">
      <w:start w:val="1"/>
      <w:numFmt w:val="lowerRoman"/>
      <w:lvlText w:val="%6."/>
      <w:lvlJc w:val="right"/>
      <w:pPr>
        <w:tabs>
          <w:tab w:val="num" w:pos="3089"/>
        </w:tabs>
        <w:ind w:left="3089" w:hanging="420"/>
      </w:pPr>
    </w:lvl>
    <w:lvl w:ilvl="6">
      <w:start w:val="1"/>
      <w:numFmt w:val="decimal"/>
      <w:lvlText w:val="%7."/>
      <w:lvlJc w:val="left"/>
      <w:pPr>
        <w:tabs>
          <w:tab w:val="num" w:pos="3509"/>
        </w:tabs>
        <w:ind w:left="3509" w:hanging="420"/>
      </w:pPr>
    </w:lvl>
    <w:lvl w:ilvl="7">
      <w:start w:val="1"/>
      <w:numFmt w:val="lowerLetter"/>
      <w:lvlText w:val="%8)"/>
      <w:lvlJc w:val="left"/>
      <w:pPr>
        <w:tabs>
          <w:tab w:val="num" w:pos="3929"/>
        </w:tabs>
        <w:ind w:left="3929" w:hanging="420"/>
      </w:pPr>
    </w:lvl>
    <w:lvl w:ilvl="8">
      <w:start w:val="1"/>
      <w:numFmt w:val="lowerRoman"/>
      <w:lvlText w:val="%9."/>
      <w:lvlJc w:val="right"/>
      <w:pPr>
        <w:tabs>
          <w:tab w:val="num" w:pos="4349"/>
        </w:tabs>
        <w:ind w:left="4349" w:hanging="420"/>
      </w:pPr>
    </w:lvl>
  </w:abstractNum>
  <w:abstractNum w:abstractNumId="15" w15:restartNumberingAfterBreak="0">
    <w:nsid w:val="00000019"/>
    <w:multiLevelType w:val="multilevel"/>
    <w:tmpl w:val="00000019"/>
    <w:lvl w:ilvl="0">
      <w:start w:val="1"/>
      <w:numFmt w:val="bullet"/>
      <w:lvlText w:val=""/>
      <w:lvlJc w:val="left"/>
      <w:pPr>
        <w:tabs>
          <w:tab w:val="num" w:pos="1120"/>
        </w:tabs>
        <w:ind w:left="11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1540"/>
        </w:tabs>
        <w:ind w:left="15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960"/>
        </w:tabs>
        <w:ind w:left="19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380"/>
        </w:tabs>
        <w:ind w:left="23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800"/>
        </w:tabs>
        <w:ind w:left="28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3220"/>
        </w:tabs>
        <w:ind w:left="32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640"/>
        </w:tabs>
        <w:ind w:left="36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4060"/>
        </w:tabs>
        <w:ind w:left="40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480"/>
        </w:tabs>
        <w:ind w:left="4480" w:hanging="420"/>
      </w:pPr>
      <w:rPr>
        <w:rFonts w:ascii="Wingdings" w:hAnsi="Wingdings" w:hint="default"/>
      </w:rPr>
    </w:lvl>
  </w:abstractNum>
  <w:abstractNum w:abstractNumId="16" w15:restartNumberingAfterBreak="0">
    <w:nsid w:val="02DF59B0"/>
    <w:multiLevelType w:val="hybridMultilevel"/>
    <w:tmpl w:val="C45CB036"/>
    <w:lvl w:ilvl="0" w:tplc="D72439EE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1EDF13A2"/>
    <w:multiLevelType w:val="hybridMultilevel"/>
    <w:tmpl w:val="14767334"/>
    <w:lvl w:ilvl="0" w:tplc="EF448274">
      <w:start w:val="1"/>
      <w:numFmt w:val="decimal"/>
      <w:lvlText w:val="%1．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20493792"/>
    <w:multiLevelType w:val="hybridMultilevel"/>
    <w:tmpl w:val="1132033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24B27ED8"/>
    <w:multiLevelType w:val="hybridMultilevel"/>
    <w:tmpl w:val="16086ECA"/>
    <w:lvl w:ilvl="0" w:tplc="CE5C1508">
      <w:start w:val="1"/>
      <w:numFmt w:val="decimal"/>
      <w:lvlText w:val="%1．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30317711"/>
    <w:multiLevelType w:val="hybridMultilevel"/>
    <w:tmpl w:val="15106F46"/>
    <w:lvl w:ilvl="0" w:tplc="94AC2A38">
      <w:start w:val="1"/>
      <w:numFmt w:val="decimal"/>
      <w:lvlText w:val="（%1）"/>
      <w:lvlJc w:val="left"/>
      <w:pPr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AD81ED0"/>
    <w:multiLevelType w:val="hybridMultilevel"/>
    <w:tmpl w:val="A7980D34"/>
    <w:lvl w:ilvl="0" w:tplc="0610F6EE">
      <w:start w:val="1"/>
      <w:numFmt w:val="decimal"/>
      <w:lvlText w:val="%1."/>
      <w:lvlJc w:val="left"/>
      <w:pPr>
        <w:tabs>
          <w:tab w:val="num" w:pos="1110"/>
        </w:tabs>
        <w:ind w:left="111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90"/>
        </w:tabs>
        <w:ind w:left="159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0"/>
        </w:tabs>
        <w:ind w:left="243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50"/>
        </w:tabs>
        <w:ind w:left="285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70"/>
        </w:tabs>
        <w:ind w:left="32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90"/>
        </w:tabs>
        <w:ind w:left="369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110"/>
        </w:tabs>
        <w:ind w:left="411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30"/>
        </w:tabs>
        <w:ind w:left="4530" w:hanging="420"/>
      </w:pPr>
    </w:lvl>
  </w:abstractNum>
  <w:abstractNum w:abstractNumId="22" w15:restartNumberingAfterBreak="0">
    <w:nsid w:val="3D4D74E3"/>
    <w:multiLevelType w:val="hybridMultilevel"/>
    <w:tmpl w:val="70B40B1A"/>
    <w:lvl w:ilvl="0" w:tplc="DD186F9E">
      <w:start w:val="1"/>
      <w:numFmt w:val="decimal"/>
      <w:lvlText w:val="%1．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3DCE37C1"/>
    <w:multiLevelType w:val="hybridMultilevel"/>
    <w:tmpl w:val="E4DEDE44"/>
    <w:lvl w:ilvl="0" w:tplc="E1B6BDCC">
      <w:start w:val="1"/>
      <w:numFmt w:val="decimal"/>
      <w:lvlText w:val="（%1）"/>
      <w:lvlJc w:val="left"/>
      <w:pPr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41EA7FC5"/>
    <w:multiLevelType w:val="hybridMultilevel"/>
    <w:tmpl w:val="54326DEE"/>
    <w:lvl w:ilvl="0" w:tplc="01EAD38C">
      <w:start w:val="2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25" w15:restartNumberingAfterBreak="0">
    <w:nsid w:val="42CB3005"/>
    <w:multiLevelType w:val="hybridMultilevel"/>
    <w:tmpl w:val="AE8803B0"/>
    <w:lvl w:ilvl="0" w:tplc="A5924814">
      <w:start w:val="1"/>
      <w:numFmt w:val="decimal"/>
      <w:lvlText w:val="%1．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8453F99"/>
    <w:multiLevelType w:val="hybridMultilevel"/>
    <w:tmpl w:val="13C4B1B8"/>
    <w:lvl w:ilvl="0" w:tplc="022EFF48">
      <w:start w:val="1"/>
      <w:numFmt w:val="decimal"/>
      <w:lvlText w:val="%1．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BD867AC"/>
    <w:multiLevelType w:val="hybridMultilevel"/>
    <w:tmpl w:val="B20849EC"/>
    <w:lvl w:ilvl="0" w:tplc="F594D714">
      <w:start w:val="1"/>
      <w:numFmt w:val="japaneseCounting"/>
      <w:lvlText w:val="%1."/>
      <w:lvlJc w:val="left"/>
      <w:pPr>
        <w:tabs>
          <w:tab w:val="num" w:pos="375"/>
        </w:tabs>
        <w:ind w:left="375" w:hanging="375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562E5B9D"/>
    <w:multiLevelType w:val="hybridMultilevel"/>
    <w:tmpl w:val="CEBCBE8E"/>
    <w:lvl w:ilvl="0" w:tplc="B410362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593D45B0"/>
    <w:multiLevelType w:val="hybridMultilevel"/>
    <w:tmpl w:val="A40A7B50"/>
    <w:lvl w:ilvl="0" w:tplc="A6F0BEAE">
      <w:start w:val="1"/>
      <w:numFmt w:val="decimal"/>
      <w:lvlText w:val="(%1)"/>
      <w:lvlJc w:val="left"/>
      <w:pPr>
        <w:ind w:left="600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ind w:left="2040" w:hanging="480"/>
      </w:pPr>
    </w:lvl>
    <w:lvl w:ilvl="4" w:tplc="04090019" w:tentative="1">
      <w:start w:val="1"/>
      <w:numFmt w:val="lowerLetter"/>
      <w:lvlText w:val="%5)"/>
      <w:lvlJc w:val="left"/>
      <w:pPr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ind w:left="3480" w:hanging="480"/>
      </w:pPr>
    </w:lvl>
    <w:lvl w:ilvl="7" w:tplc="04090019" w:tentative="1">
      <w:start w:val="1"/>
      <w:numFmt w:val="lowerLetter"/>
      <w:lvlText w:val="%8)"/>
      <w:lvlJc w:val="left"/>
      <w:pPr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ind w:left="4440" w:hanging="480"/>
      </w:pPr>
    </w:lvl>
  </w:abstractNum>
  <w:abstractNum w:abstractNumId="30" w15:restartNumberingAfterBreak="0">
    <w:nsid w:val="5CB605A1"/>
    <w:multiLevelType w:val="hybridMultilevel"/>
    <w:tmpl w:val="2DE4E24E"/>
    <w:lvl w:ilvl="0" w:tplc="6A2EC604">
      <w:start w:val="1"/>
      <w:numFmt w:val="decimal"/>
      <w:lvlText w:val="（%1）"/>
      <w:lvlJc w:val="left"/>
      <w:pPr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6F8B65AF"/>
    <w:multiLevelType w:val="hybridMultilevel"/>
    <w:tmpl w:val="88B659BA"/>
    <w:lvl w:ilvl="0" w:tplc="7A6AB8B4">
      <w:start w:val="1"/>
      <w:numFmt w:val="decimal"/>
      <w:lvlText w:val="（%1）"/>
      <w:lvlJc w:val="left"/>
      <w:pPr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74971F85"/>
    <w:multiLevelType w:val="hybridMultilevel"/>
    <w:tmpl w:val="EE6AE6CE"/>
    <w:lvl w:ilvl="0" w:tplc="CB0896B4">
      <w:start w:val="1"/>
      <w:numFmt w:val="decimal"/>
      <w:lvlText w:val="%1．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76BA08AD"/>
    <w:multiLevelType w:val="hybridMultilevel"/>
    <w:tmpl w:val="11ECE0C8"/>
    <w:lvl w:ilvl="0" w:tplc="04090001">
      <w:start w:val="1"/>
      <w:numFmt w:val="bullet"/>
      <w:lvlText w:val="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8"/>
  </w:num>
  <w:num w:numId="4">
    <w:abstractNumId w:val="10"/>
  </w:num>
  <w:num w:numId="5">
    <w:abstractNumId w:val="7"/>
  </w:num>
  <w:num w:numId="6">
    <w:abstractNumId w:val="3"/>
  </w:num>
  <w:num w:numId="7">
    <w:abstractNumId w:val="2"/>
  </w:num>
  <w:num w:numId="8">
    <w:abstractNumId w:val="4"/>
  </w:num>
  <w:num w:numId="9">
    <w:abstractNumId w:val="1"/>
  </w:num>
  <w:num w:numId="10">
    <w:abstractNumId w:val="14"/>
  </w:num>
  <w:num w:numId="11">
    <w:abstractNumId w:val="9"/>
  </w:num>
  <w:num w:numId="12">
    <w:abstractNumId w:val="12"/>
  </w:num>
  <w:num w:numId="13">
    <w:abstractNumId w:val="5"/>
  </w:num>
  <w:num w:numId="14">
    <w:abstractNumId w:val="15"/>
  </w:num>
  <w:num w:numId="15">
    <w:abstractNumId w:val="6"/>
  </w:num>
  <w:num w:numId="16">
    <w:abstractNumId w:val="13"/>
  </w:num>
  <w:num w:numId="17">
    <w:abstractNumId w:val="33"/>
  </w:num>
  <w:num w:numId="18">
    <w:abstractNumId w:val="18"/>
  </w:num>
  <w:num w:numId="19">
    <w:abstractNumId w:val="27"/>
  </w:num>
  <w:num w:numId="20">
    <w:abstractNumId w:val="21"/>
  </w:num>
  <w:num w:numId="21">
    <w:abstractNumId w:val="24"/>
  </w:num>
  <w:num w:numId="22">
    <w:abstractNumId w:val="17"/>
  </w:num>
  <w:num w:numId="23">
    <w:abstractNumId w:val="31"/>
  </w:num>
  <w:num w:numId="24">
    <w:abstractNumId w:val="30"/>
  </w:num>
  <w:num w:numId="25">
    <w:abstractNumId w:val="23"/>
  </w:num>
  <w:num w:numId="26">
    <w:abstractNumId w:val="32"/>
  </w:num>
  <w:num w:numId="27">
    <w:abstractNumId w:val="22"/>
  </w:num>
  <w:num w:numId="28">
    <w:abstractNumId w:val="20"/>
  </w:num>
  <w:num w:numId="29">
    <w:abstractNumId w:val="26"/>
  </w:num>
  <w:num w:numId="30">
    <w:abstractNumId w:val="28"/>
  </w:num>
  <w:num w:numId="31">
    <w:abstractNumId w:val="19"/>
  </w:num>
  <w:num w:numId="32">
    <w:abstractNumId w:val="29"/>
  </w:num>
  <w:num w:numId="33">
    <w:abstractNumId w:val="16"/>
  </w:num>
  <w:num w:numId="3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604C"/>
    <w:rsid w:val="00012C3B"/>
    <w:rsid w:val="000140AD"/>
    <w:rsid w:val="00016C9D"/>
    <w:rsid w:val="00022F86"/>
    <w:rsid w:val="00026DF4"/>
    <w:rsid w:val="00045E98"/>
    <w:rsid w:val="000540AD"/>
    <w:rsid w:val="00056B78"/>
    <w:rsid w:val="000625CF"/>
    <w:rsid w:val="000644BC"/>
    <w:rsid w:val="00072619"/>
    <w:rsid w:val="00076A15"/>
    <w:rsid w:val="00080D79"/>
    <w:rsid w:val="00082BBC"/>
    <w:rsid w:val="00084463"/>
    <w:rsid w:val="0009542F"/>
    <w:rsid w:val="00095A26"/>
    <w:rsid w:val="00096C22"/>
    <w:rsid w:val="000A2113"/>
    <w:rsid w:val="000A6090"/>
    <w:rsid w:val="000A651C"/>
    <w:rsid w:val="000B6B34"/>
    <w:rsid w:val="000E5BA2"/>
    <w:rsid w:val="000F0ADB"/>
    <w:rsid w:val="000F2C68"/>
    <w:rsid w:val="000F3838"/>
    <w:rsid w:val="000F6FE0"/>
    <w:rsid w:val="001061B8"/>
    <w:rsid w:val="0011041C"/>
    <w:rsid w:val="00111377"/>
    <w:rsid w:val="0011767D"/>
    <w:rsid w:val="00120E2E"/>
    <w:rsid w:val="001211A7"/>
    <w:rsid w:val="00121881"/>
    <w:rsid w:val="001364CB"/>
    <w:rsid w:val="00143CD2"/>
    <w:rsid w:val="00145A5C"/>
    <w:rsid w:val="00150730"/>
    <w:rsid w:val="00163DBF"/>
    <w:rsid w:val="0016768A"/>
    <w:rsid w:val="00167F0B"/>
    <w:rsid w:val="001704B1"/>
    <w:rsid w:val="00172A27"/>
    <w:rsid w:val="00176755"/>
    <w:rsid w:val="00184428"/>
    <w:rsid w:val="00184751"/>
    <w:rsid w:val="001951F4"/>
    <w:rsid w:val="001978FE"/>
    <w:rsid w:val="001A35B9"/>
    <w:rsid w:val="001A6E88"/>
    <w:rsid w:val="001A7313"/>
    <w:rsid w:val="001B0F25"/>
    <w:rsid w:val="001C4400"/>
    <w:rsid w:val="001C4E1F"/>
    <w:rsid w:val="001C6359"/>
    <w:rsid w:val="001D07A5"/>
    <w:rsid w:val="001D3072"/>
    <w:rsid w:val="001D3763"/>
    <w:rsid w:val="001E12AA"/>
    <w:rsid w:val="001E22BA"/>
    <w:rsid w:val="001E6C36"/>
    <w:rsid w:val="001F13B2"/>
    <w:rsid w:val="001F51F4"/>
    <w:rsid w:val="002027BB"/>
    <w:rsid w:val="0021776E"/>
    <w:rsid w:val="00237E4A"/>
    <w:rsid w:val="00245428"/>
    <w:rsid w:val="00247827"/>
    <w:rsid w:val="002520C4"/>
    <w:rsid w:val="00257D91"/>
    <w:rsid w:val="002617FB"/>
    <w:rsid w:val="0026354E"/>
    <w:rsid w:val="00264F82"/>
    <w:rsid w:val="00273D7E"/>
    <w:rsid w:val="00277BE0"/>
    <w:rsid w:val="00283329"/>
    <w:rsid w:val="002856DF"/>
    <w:rsid w:val="00285B98"/>
    <w:rsid w:val="0029663C"/>
    <w:rsid w:val="002A630D"/>
    <w:rsid w:val="002A73BD"/>
    <w:rsid w:val="002B39E4"/>
    <w:rsid w:val="002B57CC"/>
    <w:rsid w:val="002B7651"/>
    <w:rsid w:val="002D66F0"/>
    <w:rsid w:val="00300014"/>
    <w:rsid w:val="003063E5"/>
    <w:rsid w:val="00311114"/>
    <w:rsid w:val="00312A2E"/>
    <w:rsid w:val="0031690A"/>
    <w:rsid w:val="00323D79"/>
    <w:rsid w:val="003257C1"/>
    <w:rsid w:val="00325852"/>
    <w:rsid w:val="00330BF0"/>
    <w:rsid w:val="00341D97"/>
    <w:rsid w:val="00341F37"/>
    <w:rsid w:val="0036522D"/>
    <w:rsid w:val="00383191"/>
    <w:rsid w:val="00386734"/>
    <w:rsid w:val="003869B3"/>
    <w:rsid w:val="003943CF"/>
    <w:rsid w:val="00397781"/>
    <w:rsid w:val="003A36AA"/>
    <w:rsid w:val="003A5B25"/>
    <w:rsid w:val="003B3171"/>
    <w:rsid w:val="003C1A61"/>
    <w:rsid w:val="003D7886"/>
    <w:rsid w:val="003F028C"/>
    <w:rsid w:val="003F170E"/>
    <w:rsid w:val="003F2545"/>
    <w:rsid w:val="003F5DC4"/>
    <w:rsid w:val="003F6BE4"/>
    <w:rsid w:val="004038D4"/>
    <w:rsid w:val="00405D1C"/>
    <w:rsid w:val="0041409E"/>
    <w:rsid w:val="00423933"/>
    <w:rsid w:val="00425135"/>
    <w:rsid w:val="00431BA5"/>
    <w:rsid w:val="004324D7"/>
    <w:rsid w:val="00432B2E"/>
    <w:rsid w:val="00453B84"/>
    <w:rsid w:val="00456671"/>
    <w:rsid w:val="00456AB6"/>
    <w:rsid w:val="00457CD6"/>
    <w:rsid w:val="00462AC5"/>
    <w:rsid w:val="00465EB7"/>
    <w:rsid w:val="00480BCB"/>
    <w:rsid w:val="0048108B"/>
    <w:rsid w:val="00481AA7"/>
    <w:rsid w:val="00485437"/>
    <w:rsid w:val="004A5CF7"/>
    <w:rsid w:val="004A6924"/>
    <w:rsid w:val="004B1189"/>
    <w:rsid w:val="004C0154"/>
    <w:rsid w:val="004C3102"/>
    <w:rsid w:val="004D3875"/>
    <w:rsid w:val="004E0336"/>
    <w:rsid w:val="004F3D7A"/>
    <w:rsid w:val="004F4BD3"/>
    <w:rsid w:val="00500276"/>
    <w:rsid w:val="005002CC"/>
    <w:rsid w:val="00502699"/>
    <w:rsid w:val="00502DBD"/>
    <w:rsid w:val="005040D7"/>
    <w:rsid w:val="005101CE"/>
    <w:rsid w:val="00531B63"/>
    <w:rsid w:val="00535208"/>
    <w:rsid w:val="00537DF1"/>
    <w:rsid w:val="00537E34"/>
    <w:rsid w:val="00546F03"/>
    <w:rsid w:val="00550584"/>
    <w:rsid w:val="00550E2A"/>
    <w:rsid w:val="00552E63"/>
    <w:rsid w:val="005562A2"/>
    <w:rsid w:val="00556BED"/>
    <w:rsid w:val="0055703A"/>
    <w:rsid w:val="00571AD4"/>
    <w:rsid w:val="00577607"/>
    <w:rsid w:val="005835DE"/>
    <w:rsid w:val="00586D29"/>
    <w:rsid w:val="005978E7"/>
    <w:rsid w:val="005A7381"/>
    <w:rsid w:val="005B5204"/>
    <w:rsid w:val="005B670C"/>
    <w:rsid w:val="005B718B"/>
    <w:rsid w:val="005C6A4F"/>
    <w:rsid w:val="005D34D8"/>
    <w:rsid w:val="005D673F"/>
    <w:rsid w:val="005D7F7C"/>
    <w:rsid w:val="005E0442"/>
    <w:rsid w:val="005F477A"/>
    <w:rsid w:val="005F5221"/>
    <w:rsid w:val="00606F02"/>
    <w:rsid w:val="0061786E"/>
    <w:rsid w:val="00617DD0"/>
    <w:rsid w:val="006206AC"/>
    <w:rsid w:val="00631E84"/>
    <w:rsid w:val="006503AE"/>
    <w:rsid w:val="00665BE6"/>
    <w:rsid w:val="00666A22"/>
    <w:rsid w:val="0067056F"/>
    <w:rsid w:val="00683144"/>
    <w:rsid w:val="006910DC"/>
    <w:rsid w:val="00692EEA"/>
    <w:rsid w:val="00694EBC"/>
    <w:rsid w:val="00695C2A"/>
    <w:rsid w:val="006A10E8"/>
    <w:rsid w:val="006A6FC2"/>
    <w:rsid w:val="006B0524"/>
    <w:rsid w:val="006B564E"/>
    <w:rsid w:val="006D3A93"/>
    <w:rsid w:val="006D3C00"/>
    <w:rsid w:val="006D59A9"/>
    <w:rsid w:val="006E17ED"/>
    <w:rsid w:val="006F4894"/>
    <w:rsid w:val="00712855"/>
    <w:rsid w:val="00712F4A"/>
    <w:rsid w:val="00715222"/>
    <w:rsid w:val="00716D11"/>
    <w:rsid w:val="00726FD0"/>
    <w:rsid w:val="00730975"/>
    <w:rsid w:val="00730CD2"/>
    <w:rsid w:val="00730FB5"/>
    <w:rsid w:val="0073752A"/>
    <w:rsid w:val="00744298"/>
    <w:rsid w:val="007559D8"/>
    <w:rsid w:val="00763ED3"/>
    <w:rsid w:val="00767B66"/>
    <w:rsid w:val="00774938"/>
    <w:rsid w:val="0078417C"/>
    <w:rsid w:val="00785A29"/>
    <w:rsid w:val="00786422"/>
    <w:rsid w:val="007925D7"/>
    <w:rsid w:val="007A0313"/>
    <w:rsid w:val="007A0B9A"/>
    <w:rsid w:val="007A1D7F"/>
    <w:rsid w:val="007B2424"/>
    <w:rsid w:val="007C46C0"/>
    <w:rsid w:val="007D13AE"/>
    <w:rsid w:val="007D371A"/>
    <w:rsid w:val="007E555D"/>
    <w:rsid w:val="00800493"/>
    <w:rsid w:val="008055D7"/>
    <w:rsid w:val="008079C3"/>
    <w:rsid w:val="00810E6F"/>
    <w:rsid w:val="00812B05"/>
    <w:rsid w:val="00824FF1"/>
    <w:rsid w:val="00826355"/>
    <w:rsid w:val="008273EE"/>
    <w:rsid w:val="008343BD"/>
    <w:rsid w:val="00835B61"/>
    <w:rsid w:val="0083706E"/>
    <w:rsid w:val="00840A7D"/>
    <w:rsid w:val="00845D03"/>
    <w:rsid w:val="00851CFC"/>
    <w:rsid w:val="008549D0"/>
    <w:rsid w:val="00854BB5"/>
    <w:rsid w:val="00861080"/>
    <w:rsid w:val="0086270D"/>
    <w:rsid w:val="008713F6"/>
    <w:rsid w:val="00871C79"/>
    <w:rsid w:val="008723D4"/>
    <w:rsid w:val="00884CD2"/>
    <w:rsid w:val="0088795E"/>
    <w:rsid w:val="00890615"/>
    <w:rsid w:val="008A1290"/>
    <w:rsid w:val="008A52E2"/>
    <w:rsid w:val="008A604E"/>
    <w:rsid w:val="008D7CE7"/>
    <w:rsid w:val="008E536D"/>
    <w:rsid w:val="008F12DB"/>
    <w:rsid w:val="00906C3E"/>
    <w:rsid w:val="009114CC"/>
    <w:rsid w:val="0091482D"/>
    <w:rsid w:val="00916DB8"/>
    <w:rsid w:val="009222C6"/>
    <w:rsid w:val="009229DC"/>
    <w:rsid w:val="00937EBA"/>
    <w:rsid w:val="009475CA"/>
    <w:rsid w:val="0095152A"/>
    <w:rsid w:val="009549F5"/>
    <w:rsid w:val="00955151"/>
    <w:rsid w:val="00961B1F"/>
    <w:rsid w:val="0097002B"/>
    <w:rsid w:val="009721DF"/>
    <w:rsid w:val="0097380A"/>
    <w:rsid w:val="00980BD0"/>
    <w:rsid w:val="00981E5D"/>
    <w:rsid w:val="009836F1"/>
    <w:rsid w:val="009A3B08"/>
    <w:rsid w:val="009A584F"/>
    <w:rsid w:val="009A5896"/>
    <w:rsid w:val="009B52FB"/>
    <w:rsid w:val="009B626B"/>
    <w:rsid w:val="009C6E8F"/>
    <w:rsid w:val="009D5391"/>
    <w:rsid w:val="009D6B8F"/>
    <w:rsid w:val="009E0391"/>
    <w:rsid w:val="009E351A"/>
    <w:rsid w:val="009F3AE9"/>
    <w:rsid w:val="00A00204"/>
    <w:rsid w:val="00A03171"/>
    <w:rsid w:val="00A034CF"/>
    <w:rsid w:val="00A03FC6"/>
    <w:rsid w:val="00A065D8"/>
    <w:rsid w:val="00A10C8C"/>
    <w:rsid w:val="00A14C89"/>
    <w:rsid w:val="00A1659C"/>
    <w:rsid w:val="00A16AB2"/>
    <w:rsid w:val="00A319F8"/>
    <w:rsid w:val="00A42ACE"/>
    <w:rsid w:val="00A44BC8"/>
    <w:rsid w:val="00A453A0"/>
    <w:rsid w:val="00A457D3"/>
    <w:rsid w:val="00A45C3E"/>
    <w:rsid w:val="00A749B4"/>
    <w:rsid w:val="00A923D0"/>
    <w:rsid w:val="00A94E3B"/>
    <w:rsid w:val="00A97B46"/>
    <w:rsid w:val="00AA108A"/>
    <w:rsid w:val="00AA3EDD"/>
    <w:rsid w:val="00AA460A"/>
    <w:rsid w:val="00AB0197"/>
    <w:rsid w:val="00AB43BC"/>
    <w:rsid w:val="00AB7C21"/>
    <w:rsid w:val="00AC6F4E"/>
    <w:rsid w:val="00AC7AA0"/>
    <w:rsid w:val="00AD3206"/>
    <w:rsid w:val="00AD6C69"/>
    <w:rsid w:val="00AE091A"/>
    <w:rsid w:val="00AE3FB8"/>
    <w:rsid w:val="00AE5BE8"/>
    <w:rsid w:val="00AE60A5"/>
    <w:rsid w:val="00AF1818"/>
    <w:rsid w:val="00B133F8"/>
    <w:rsid w:val="00B13859"/>
    <w:rsid w:val="00B24B1F"/>
    <w:rsid w:val="00B24D1E"/>
    <w:rsid w:val="00B3219C"/>
    <w:rsid w:val="00B47450"/>
    <w:rsid w:val="00B516E6"/>
    <w:rsid w:val="00B5451A"/>
    <w:rsid w:val="00B5479D"/>
    <w:rsid w:val="00B5486B"/>
    <w:rsid w:val="00B567CC"/>
    <w:rsid w:val="00B56AD9"/>
    <w:rsid w:val="00B61C9C"/>
    <w:rsid w:val="00B67F07"/>
    <w:rsid w:val="00B72F21"/>
    <w:rsid w:val="00B7657F"/>
    <w:rsid w:val="00B81619"/>
    <w:rsid w:val="00B819E2"/>
    <w:rsid w:val="00B81E5E"/>
    <w:rsid w:val="00B837BD"/>
    <w:rsid w:val="00B8619B"/>
    <w:rsid w:val="00B93001"/>
    <w:rsid w:val="00B944E6"/>
    <w:rsid w:val="00B945AF"/>
    <w:rsid w:val="00B945C2"/>
    <w:rsid w:val="00BA5972"/>
    <w:rsid w:val="00BA73D8"/>
    <w:rsid w:val="00BB08EB"/>
    <w:rsid w:val="00BB0E44"/>
    <w:rsid w:val="00BC1C3A"/>
    <w:rsid w:val="00BC55C1"/>
    <w:rsid w:val="00BD2D9D"/>
    <w:rsid w:val="00BD6FF0"/>
    <w:rsid w:val="00BE26FF"/>
    <w:rsid w:val="00BE68E3"/>
    <w:rsid w:val="00BE6F3A"/>
    <w:rsid w:val="00BE7C05"/>
    <w:rsid w:val="00BF13C9"/>
    <w:rsid w:val="00BF7FBC"/>
    <w:rsid w:val="00C0445E"/>
    <w:rsid w:val="00C07148"/>
    <w:rsid w:val="00C0730E"/>
    <w:rsid w:val="00C176BC"/>
    <w:rsid w:val="00C176F9"/>
    <w:rsid w:val="00C21A92"/>
    <w:rsid w:val="00C2295C"/>
    <w:rsid w:val="00C40E38"/>
    <w:rsid w:val="00C51FEE"/>
    <w:rsid w:val="00C53197"/>
    <w:rsid w:val="00C5459B"/>
    <w:rsid w:val="00C55E0D"/>
    <w:rsid w:val="00C600AB"/>
    <w:rsid w:val="00C72768"/>
    <w:rsid w:val="00C727A5"/>
    <w:rsid w:val="00C75A7B"/>
    <w:rsid w:val="00C76054"/>
    <w:rsid w:val="00C83C7F"/>
    <w:rsid w:val="00C852E1"/>
    <w:rsid w:val="00C87C77"/>
    <w:rsid w:val="00C974D6"/>
    <w:rsid w:val="00CA4C8C"/>
    <w:rsid w:val="00CB2297"/>
    <w:rsid w:val="00CC432F"/>
    <w:rsid w:val="00CC4D55"/>
    <w:rsid w:val="00CD0E70"/>
    <w:rsid w:val="00CE367A"/>
    <w:rsid w:val="00D06597"/>
    <w:rsid w:val="00D127B3"/>
    <w:rsid w:val="00D17EE6"/>
    <w:rsid w:val="00D22EAA"/>
    <w:rsid w:val="00D25CE6"/>
    <w:rsid w:val="00D2601E"/>
    <w:rsid w:val="00D365D7"/>
    <w:rsid w:val="00D40811"/>
    <w:rsid w:val="00D417D8"/>
    <w:rsid w:val="00D4237C"/>
    <w:rsid w:val="00D434FE"/>
    <w:rsid w:val="00D4744A"/>
    <w:rsid w:val="00D5269F"/>
    <w:rsid w:val="00D54B74"/>
    <w:rsid w:val="00D61F95"/>
    <w:rsid w:val="00D620B2"/>
    <w:rsid w:val="00D644D3"/>
    <w:rsid w:val="00D6575C"/>
    <w:rsid w:val="00D72569"/>
    <w:rsid w:val="00D741EB"/>
    <w:rsid w:val="00D83767"/>
    <w:rsid w:val="00D8570C"/>
    <w:rsid w:val="00D86927"/>
    <w:rsid w:val="00D91436"/>
    <w:rsid w:val="00D92634"/>
    <w:rsid w:val="00D96A85"/>
    <w:rsid w:val="00D9740A"/>
    <w:rsid w:val="00D979DF"/>
    <w:rsid w:val="00DA0767"/>
    <w:rsid w:val="00DA2C82"/>
    <w:rsid w:val="00DB1660"/>
    <w:rsid w:val="00DB7D74"/>
    <w:rsid w:val="00DC0A72"/>
    <w:rsid w:val="00DC11DE"/>
    <w:rsid w:val="00DC4004"/>
    <w:rsid w:val="00DC584B"/>
    <w:rsid w:val="00DD368F"/>
    <w:rsid w:val="00DD7005"/>
    <w:rsid w:val="00DD7768"/>
    <w:rsid w:val="00DF2337"/>
    <w:rsid w:val="00E11A51"/>
    <w:rsid w:val="00E1430C"/>
    <w:rsid w:val="00E21C5A"/>
    <w:rsid w:val="00E2300E"/>
    <w:rsid w:val="00E23A28"/>
    <w:rsid w:val="00E27308"/>
    <w:rsid w:val="00E27330"/>
    <w:rsid w:val="00E309F0"/>
    <w:rsid w:val="00E30E81"/>
    <w:rsid w:val="00E30FF8"/>
    <w:rsid w:val="00E33E12"/>
    <w:rsid w:val="00E34F17"/>
    <w:rsid w:val="00E40F23"/>
    <w:rsid w:val="00E430F6"/>
    <w:rsid w:val="00E438C9"/>
    <w:rsid w:val="00E456CC"/>
    <w:rsid w:val="00E45A31"/>
    <w:rsid w:val="00E47824"/>
    <w:rsid w:val="00E47FFC"/>
    <w:rsid w:val="00E52494"/>
    <w:rsid w:val="00E61598"/>
    <w:rsid w:val="00E64F7D"/>
    <w:rsid w:val="00E709D2"/>
    <w:rsid w:val="00E76D0B"/>
    <w:rsid w:val="00E82652"/>
    <w:rsid w:val="00E84E3C"/>
    <w:rsid w:val="00E85BE4"/>
    <w:rsid w:val="00E864DC"/>
    <w:rsid w:val="00E90D18"/>
    <w:rsid w:val="00E90DF0"/>
    <w:rsid w:val="00E9404E"/>
    <w:rsid w:val="00E961D5"/>
    <w:rsid w:val="00EA1245"/>
    <w:rsid w:val="00EB0F3A"/>
    <w:rsid w:val="00EB2481"/>
    <w:rsid w:val="00EB5384"/>
    <w:rsid w:val="00EB6AC8"/>
    <w:rsid w:val="00EC1945"/>
    <w:rsid w:val="00F06EF7"/>
    <w:rsid w:val="00F1218A"/>
    <w:rsid w:val="00F13902"/>
    <w:rsid w:val="00F21B5C"/>
    <w:rsid w:val="00F30DE6"/>
    <w:rsid w:val="00F36AB6"/>
    <w:rsid w:val="00F438B5"/>
    <w:rsid w:val="00F5364F"/>
    <w:rsid w:val="00F60C1C"/>
    <w:rsid w:val="00F648BD"/>
    <w:rsid w:val="00F70C97"/>
    <w:rsid w:val="00F715D4"/>
    <w:rsid w:val="00F73FF3"/>
    <w:rsid w:val="00F80F9A"/>
    <w:rsid w:val="00F91334"/>
    <w:rsid w:val="00F914F0"/>
    <w:rsid w:val="00F92916"/>
    <w:rsid w:val="00F964FC"/>
    <w:rsid w:val="00FB0C9D"/>
    <w:rsid w:val="00FB1C5F"/>
    <w:rsid w:val="00FB1F1F"/>
    <w:rsid w:val="00FB7FD9"/>
    <w:rsid w:val="00FC153F"/>
    <w:rsid w:val="00FC6EDA"/>
    <w:rsid w:val="00FC7955"/>
    <w:rsid w:val="00FD21F9"/>
    <w:rsid w:val="00FD34D3"/>
    <w:rsid w:val="00FE369E"/>
    <w:rsid w:val="00FE4038"/>
    <w:rsid w:val="00FF04BD"/>
    <w:rsid w:val="00FF1A28"/>
    <w:rsid w:val="00FF7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629C414"/>
  <w15:docId w15:val="{D892BD8D-5AF5-4845-BB06-009A91E48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5C2A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695C2A"/>
    <w:pPr>
      <w:keepNext/>
      <w:keepLines/>
      <w:spacing w:before="340" w:after="330" w:line="576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425135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695C2A"/>
  </w:style>
  <w:style w:type="character" w:styleId="a4">
    <w:name w:val="Strong"/>
    <w:basedOn w:val="a0"/>
    <w:qFormat/>
    <w:rsid w:val="00695C2A"/>
    <w:rPr>
      <w:b/>
      <w:bCs/>
    </w:rPr>
  </w:style>
  <w:style w:type="character" w:customStyle="1" w:styleId="Char">
    <w:name w:val="标题 Char"/>
    <w:basedOn w:val="a0"/>
    <w:link w:val="a5"/>
    <w:rsid w:val="00695C2A"/>
    <w:rPr>
      <w:rFonts w:ascii="Cambria" w:eastAsia="宋体" w:hAnsi="Cambria"/>
      <w:b/>
      <w:bCs/>
      <w:kern w:val="2"/>
      <w:sz w:val="32"/>
      <w:szCs w:val="32"/>
      <w:lang w:val="en-US" w:eastAsia="zh-CN" w:bidi="ar-SA"/>
    </w:rPr>
  </w:style>
  <w:style w:type="paragraph" w:styleId="3">
    <w:name w:val="Body Text Indent 3"/>
    <w:basedOn w:val="a"/>
    <w:rsid w:val="00695C2A"/>
    <w:pPr>
      <w:spacing w:line="360" w:lineRule="auto"/>
      <w:ind w:firstLineChars="200" w:firstLine="480"/>
    </w:pPr>
    <w:rPr>
      <w:sz w:val="24"/>
      <w:szCs w:val="28"/>
    </w:rPr>
  </w:style>
  <w:style w:type="paragraph" w:styleId="a6">
    <w:name w:val="header"/>
    <w:basedOn w:val="a"/>
    <w:rsid w:val="00695C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tablezs">
    <w:name w:val="table_zs"/>
    <w:basedOn w:val="a"/>
    <w:rsid w:val="00695C2A"/>
    <w:pPr>
      <w:widowControl/>
      <w:spacing w:before="100" w:beforeAutospacing="1" w:after="100" w:afterAutospacing="1" w:line="360" w:lineRule="auto"/>
      <w:jc w:val="left"/>
    </w:pPr>
    <w:rPr>
      <w:rFonts w:ascii="宋体" w:hAnsi="宋体" w:cs="宋体"/>
      <w:b/>
      <w:bCs/>
      <w:color w:val="CC0000"/>
      <w:kern w:val="0"/>
      <w:sz w:val="24"/>
    </w:rPr>
  </w:style>
  <w:style w:type="paragraph" w:styleId="a7">
    <w:name w:val="Normal (Web)"/>
    <w:basedOn w:val="a"/>
    <w:rsid w:val="00695C2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8">
    <w:name w:val="footer"/>
    <w:basedOn w:val="a"/>
    <w:rsid w:val="00695C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Balloon Text"/>
    <w:basedOn w:val="a"/>
    <w:rsid w:val="00695C2A"/>
    <w:rPr>
      <w:sz w:val="18"/>
      <w:szCs w:val="18"/>
    </w:rPr>
  </w:style>
  <w:style w:type="paragraph" w:styleId="a5">
    <w:name w:val="Title"/>
    <w:basedOn w:val="a"/>
    <w:next w:val="a"/>
    <w:link w:val="Char"/>
    <w:qFormat/>
    <w:rsid w:val="00695C2A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a">
    <w:name w:val="Body Text Indent"/>
    <w:basedOn w:val="a"/>
    <w:rsid w:val="00695C2A"/>
    <w:pPr>
      <w:spacing w:line="360" w:lineRule="auto"/>
      <w:ind w:firstLineChars="200" w:firstLine="560"/>
    </w:pPr>
    <w:rPr>
      <w:rFonts w:ascii="宋体" w:hAnsi="宋体"/>
      <w:bCs/>
      <w:sz w:val="28"/>
    </w:rPr>
  </w:style>
  <w:style w:type="paragraph" w:customStyle="1" w:styleId="height">
    <w:name w:val="height"/>
    <w:basedOn w:val="a"/>
    <w:rsid w:val="00695C2A"/>
    <w:pPr>
      <w:widowControl/>
      <w:spacing w:before="100" w:beforeAutospacing="1" w:after="100" w:afterAutospacing="1" w:line="360" w:lineRule="auto"/>
      <w:jc w:val="left"/>
    </w:pPr>
    <w:rPr>
      <w:rFonts w:ascii="宋体" w:hAnsi="宋体" w:cs="宋体"/>
      <w:kern w:val="0"/>
      <w:sz w:val="24"/>
    </w:rPr>
  </w:style>
  <w:style w:type="paragraph" w:customStyle="1" w:styleId="10">
    <w:name w:val="样式1"/>
    <w:basedOn w:val="a"/>
    <w:rsid w:val="00695C2A"/>
    <w:pPr>
      <w:spacing w:line="360" w:lineRule="auto"/>
      <w:jc w:val="center"/>
      <w:outlineLvl w:val="0"/>
    </w:pPr>
    <w:rPr>
      <w:b/>
      <w:bCs/>
      <w:sz w:val="24"/>
    </w:rPr>
  </w:style>
  <w:style w:type="paragraph" w:styleId="11">
    <w:name w:val="toc 1"/>
    <w:basedOn w:val="a"/>
    <w:next w:val="a"/>
    <w:autoRedefine/>
    <w:semiHidden/>
    <w:rsid w:val="00B47450"/>
    <w:pPr>
      <w:tabs>
        <w:tab w:val="right" w:leader="dot" w:pos="8041"/>
      </w:tabs>
      <w:spacing w:line="360" w:lineRule="auto"/>
    </w:pPr>
    <w:rPr>
      <w:noProof/>
      <w:sz w:val="24"/>
    </w:rPr>
  </w:style>
  <w:style w:type="character" w:styleId="ab">
    <w:name w:val="Hyperlink"/>
    <w:basedOn w:val="a0"/>
    <w:rsid w:val="009D6B8F"/>
    <w:rPr>
      <w:color w:val="0000FF"/>
      <w:u w:val="single"/>
    </w:rPr>
  </w:style>
  <w:style w:type="paragraph" w:styleId="ac">
    <w:name w:val="Date"/>
    <w:basedOn w:val="a"/>
    <w:next w:val="a"/>
    <w:link w:val="Char0"/>
    <w:rsid w:val="00DC584B"/>
    <w:pPr>
      <w:ind w:leftChars="2500" w:left="100"/>
    </w:pPr>
  </w:style>
  <w:style w:type="paragraph" w:styleId="20">
    <w:name w:val="toc 2"/>
    <w:basedOn w:val="a"/>
    <w:next w:val="a"/>
    <w:autoRedefine/>
    <w:semiHidden/>
    <w:rsid w:val="00425135"/>
    <w:pPr>
      <w:tabs>
        <w:tab w:val="right" w:leader="dot" w:pos="6000"/>
      </w:tabs>
      <w:spacing w:line="360" w:lineRule="auto"/>
    </w:pPr>
    <w:rPr>
      <w:noProof/>
      <w:color w:val="000000"/>
      <w:sz w:val="24"/>
    </w:rPr>
  </w:style>
  <w:style w:type="character" w:styleId="ad">
    <w:name w:val="annotation reference"/>
    <w:basedOn w:val="a0"/>
    <w:semiHidden/>
    <w:rsid w:val="00247827"/>
    <w:rPr>
      <w:sz w:val="21"/>
      <w:szCs w:val="21"/>
    </w:rPr>
  </w:style>
  <w:style w:type="paragraph" w:styleId="ae">
    <w:name w:val="annotation text"/>
    <w:basedOn w:val="a"/>
    <w:semiHidden/>
    <w:rsid w:val="00247827"/>
    <w:pPr>
      <w:jc w:val="left"/>
    </w:pPr>
  </w:style>
  <w:style w:type="character" w:customStyle="1" w:styleId="Char0">
    <w:name w:val="日期 Char"/>
    <w:basedOn w:val="a0"/>
    <w:link w:val="ac"/>
    <w:rsid w:val="00C0445E"/>
    <w:rPr>
      <w:rFonts w:eastAsia="宋体"/>
      <w:kern w:val="2"/>
      <w:sz w:val="21"/>
      <w:szCs w:val="24"/>
      <w:lang w:val="en-US" w:eastAsia="zh-CN" w:bidi="ar-SA"/>
    </w:rPr>
  </w:style>
  <w:style w:type="paragraph" w:styleId="af">
    <w:name w:val="List Paragraph"/>
    <w:basedOn w:val="a"/>
    <w:uiPriority w:val="34"/>
    <w:qFormat/>
    <w:rsid w:val="00606F02"/>
    <w:pPr>
      <w:ind w:firstLineChars="200" w:firstLine="420"/>
    </w:pPr>
  </w:style>
  <w:style w:type="paragraph" w:styleId="af0">
    <w:name w:val="Plain Text"/>
    <w:basedOn w:val="a"/>
    <w:link w:val="Char1"/>
    <w:rsid w:val="00F21B5C"/>
    <w:rPr>
      <w:rFonts w:ascii="宋体" w:hAnsi="Courier New" w:hint="eastAsia"/>
      <w:szCs w:val="20"/>
    </w:rPr>
  </w:style>
  <w:style w:type="character" w:customStyle="1" w:styleId="Char1">
    <w:name w:val="纯文本 Char"/>
    <w:basedOn w:val="a0"/>
    <w:link w:val="af0"/>
    <w:rsid w:val="00F21B5C"/>
    <w:rPr>
      <w:rFonts w:ascii="宋体" w:hAnsi="Courier New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29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30661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16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89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487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772565">
                      <w:marLeft w:val="0"/>
                      <w:marRight w:val="0"/>
                      <w:marTop w:val="1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6606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6093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5154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2008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6539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88321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97061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10257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906743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25310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572953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567151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185461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573844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5234007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57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947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612067">
                      <w:marLeft w:val="0"/>
                      <w:marRight w:val="0"/>
                      <w:marTop w:val="1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7988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6766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9115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56127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65404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13536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00607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593496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554583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06448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017179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013305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562677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989079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1380</TotalTime>
  <Pages>8</Pages>
  <Words>598</Words>
  <Characters>3414</Characters>
  <Application>Microsoft Office Word</Application>
  <DocSecurity>0</DocSecurity>
  <PresentationFormat/>
  <Lines>28</Lines>
  <Paragraphs>8</Paragraphs>
  <Slides>0</Slides>
  <Notes>0</Notes>
  <HiddenSlides>0</HiddenSlides>
  <MMClips>0</MMClips>
  <ScaleCrop>false</ScaleCrop>
  <Company>WwW.YlmF.CoM</Company>
  <LinksUpToDate>false</LinksUpToDate>
  <CharactersWithSpaces>4004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上海师范大学天华学院学生延长修业期规定</dc:title>
  <dc:creator>雨林木风</dc:creator>
  <cp:lastModifiedBy>Administrator</cp:lastModifiedBy>
  <cp:revision>110</cp:revision>
  <cp:lastPrinted>2015-05-27T06:04:00Z</cp:lastPrinted>
  <dcterms:created xsi:type="dcterms:W3CDTF">2014-12-09T06:00:00Z</dcterms:created>
  <dcterms:modified xsi:type="dcterms:W3CDTF">2017-10-17T04:56:00Z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2052-6.6.0.2461</vt:lpwstr>
  </property>
</Properties>
</file>